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47CF" w:rsidRDefault="003D47CF" w:rsidP="003D47CF">
      <w:pPr>
        <w:autoSpaceDE w:val="0"/>
        <w:autoSpaceDN w:val="0"/>
        <w:bidi w:val="0"/>
        <w:adjustRightInd w:val="0"/>
        <w:spacing w:after="0" w:line="240" w:lineRule="auto"/>
        <w:jc w:val="center"/>
        <w:rPr>
          <w:rFonts w:ascii="Arial,Bold" w:cs="Arial,Bold"/>
          <w:b/>
          <w:bCs/>
          <w:color w:val="FF0000"/>
          <w:sz w:val="44"/>
          <w:szCs w:val="44"/>
        </w:rPr>
      </w:pPr>
      <w:r>
        <w:rPr>
          <w:rFonts w:ascii="Arial,Bold" w:cs="Arial,Bold" w:hint="cs"/>
          <w:b/>
          <w:bCs/>
          <w:color w:val="FF0000"/>
          <w:sz w:val="44"/>
          <w:szCs w:val="44"/>
          <w:rtl/>
        </w:rPr>
        <w:t>الدراسة</w:t>
      </w:r>
      <w:r>
        <w:rPr>
          <w:rFonts w:ascii="Arial,Bold" w:cs="Arial,Bold"/>
          <w:b/>
          <w:bCs/>
          <w:color w:val="FF0000"/>
          <w:sz w:val="44"/>
          <w:szCs w:val="44"/>
        </w:rPr>
        <w:t xml:space="preserve"> </w:t>
      </w:r>
      <w:r>
        <w:rPr>
          <w:rFonts w:ascii="Arial,Bold" w:cs="Arial,Bold" w:hint="cs"/>
          <w:b/>
          <w:bCs/>
          <w:color w:val="FF0000"/>
          <w:sz w:val="44"/>
          <w:szCs w:val="44"/>
          <w:rtl/>
        </w:rPr>
        <w:t>الت</w:t>
      </w:r>
      <w:r>
        <w:rPr>
          <w:rFonts w:ascii="Arial,Bold" w:cs="Arial,Bold"/>
          <w:b/>
          <w:bCs/>
          <w:color w:val="FF0000"/>
          <w:sz w:val="44"/>
          <w:szCs w:val="44"/>
        </w:rPr>
        <w:t xml:space="preserve"> </w:t>
      </w:r>
      <w:r>
        <w:rPr>
          <w:rFonts w:ascii="Arial,Bold" w:cs="Arial,Bold" w:hint="cs"/>
          <w:b/>
          <w:bCs/>
          <w:color w:val="FF0000"/>
          <w:sz w:val="44"/>
          <w:szCs w:val="44"/>
          <w:rtl/>
        </w:rPr>
        <w:t>قامت</w:t>
      </w:r>
      <w:r>
        <w:rPr>
          <w:rFonts w:ascii="Arial,Bold" w:cs="Arial,Bold"/>
          <w:b/>
          <w:bCs/>
          <w:color w:val="FF0000"/>
          <w:sz w:val="44"/>
          <w:szCs w:val="44"/>
        </w:rPr>
        <w:t xml:space="preserve"> </w:t>
      </w:r>
      <w:r>
        <w:rPr>
          <w:rFonts w:ascii="Arial,Bold" w:cs="Arial,Bold" w:hint="cs"/>
          <w:b/>
          <w:bCs/>
          <w:color w:val="FF0000"/>
          <w:sz w:val="44"/>
          <w:szCs w:val="44"/>
          <w:rtl/>
        </w:rPr>
        <w:t>بعدادها</w:t>
      </w:r>
    </w:p>
    <w:p w:rsidR="003D47CF" w:rsidRPr="003D47CF" w:rsidRDefault="003D47CF" w:rsidP="003D47CF">
      <w:pPr>
        <w:jc w:val="center"/>
        <w:rPr>
          <w:rFonts w:hint="cs"/>
          <w:b/>
          <w:bCs/>
          <w:color w:val="FF0000"/>
          <w:sz w:val="44"/>
          <w:szCs w:val="44"/>
          <w:rtl/>
          <w:lang w:bidi="ar-IQ"/>
        </w:rPr>
      </w:pPr>
      <w:r>
        <w:rPr>
          <w:rFonts w:ascii="Arial,Bold" w:cs="Arial,Bold" w:hint="cs"/>
          <w:b/>
          <w:bCs/>
          <w:color w:val="FF0000"/>
          <w:sz w:val="44"/>
          <w:szCs w:val="44"/>
          <w:rtl/>
        </w:rPr>
        <w:t>الدكتورة</w:t>
      </w:r>
      <w:r>
        <w:rPr>
          <w:rFonts w:ascii="Arial,Bold" w:cs="Arial,Bold"/>
          <w:b/>
          <w:bCs/>
          <w:color w:val="FF0000"/>
          <w:sz w:val="44"/>
          <w:szCs w:val="44"/>
        </w:rPr>
        <w:t xml:space="preserve"> / </w:t>
      </w:r>
      <w:r>
        <w:rPr>
          <w:rFonts w:ascii="Arial,Bold" w:cs="Arial,Bold" w:hint="cs"/>
          <w:b/>
          <w:bCs/>
          <w:color w:val="FF0000"/>
          <w:sz w:val="44"/>
          <w:szCs w:val="44"/>
          <w:rtl/>
        </w:rPr>
        <w:t>سعد</w:t>
      </w:r>
      <w:r>
        <w:rPr>
          <w:rFonts w:ascii="Arial,Bold" w:cs="Arial,Bold"/>
          <w:b/>
          <w:bCs/>
          <w:color w:val="FF0000"/>
          <w:sz w:val="44"/>
          <w:szCs w:val="44"/>
        </w:rPr>
        <w:t xml:space="preserve"> </w:t>
      </w:r>
      <w:r>
        <w:rPr>
          <w:rFonts w:ascii="Arial,Bold" w:cs="Arial,Bold" w:hint="cs"/>
          <w:b/>
          <w:bCs/>
          <w:color w:val="FF0000"/>
          <w:sz w:val="44"/>
          <w:szCs w:val="44"/>
          <w:rtl/>
        </w:rPr>
        <w:t>ةٌ</w:t>
      </w:r>
      <w:r>
        <w:rPr>
          <w:rFonts w:ascii="Arial,Bold" w:cs="Arial,Bold"/>
          <w:b/>
          <w:bCs/>
          <w:color w:val="FF0000"/>
          <w:sz w:val="44"/>
          <w:szCs w:val="44"/>
        </w:rPr>
        <w:t xml:space="preserve"> </w:t>
      </w:r>
      <w:r>
        <w:rPr>
          <w:rFonts w:ascii="Arial,Bold" w:cs="Arial,Bold" w:hint="cs"/>
          <w:b/>
          <w:bCs/>
          <w:color w:val="FF0000"/>
          <w:sz w:val="44"/>
          <w:szCs w:val="44"/>
          <w:rtl/>
        </w:rPr>
        <w:t>هلال</w:t>
      </w:r>
      <w:r>
        <w:rPr>
          <w:rFonts w:ascii="Arial,Bold" w:cs="Arial,Bold"/>
          <w:b/>
          <w:bCs/>
          <w:color w:val="FF0000"/>
          <w:sz w:val="44"/>
          <w:szCs w:val="44"/>
        </w:rPr>
        <w:t xml:space="preserve"> </w:t>
      </w:r>
      <w:r>
        <w:rPr>
          <w:rFonts w:ascii="Arial,Bold" w:cs="Arial,Bold" w:hint="cs"/>
          <w:b/>
          <w:bCs/>
          <w:color w:val="FF0000"/>
          <w:sz w:val="44"/>
          <w:szCs w:val="44"/>
          <w:rtl/>
        </w:rPr>
        <w:t>حسن</w:t>
      </w:r>
      <w:r>
        <w:rPr>
          <w:rFonts w:ascii="Arial,Bold" w:cs="Arial,Bold"/>
          <w:b/>
          <w:bCs/>
          <w:color w:val="FF0000"/>
          <w:sz w:val="44"/>
          <w:szCs w:val="44"/>
        </w:rPr>
        <w:t xml:space="preserve"> </w:t>
      </w:r>
      <w:r>
        <w:rPr>
          <w:rFonts w:ascii="Arial,Bold" w:cs="Arial,Bold" w:hint="cs"/>
          <w:b/>
          <w:bCs/>
          <w:color w:val="FF0000"/>
          <w:sz w:val="44"/>
          <w:szCs w:val="44"/>
          <w:rtl/>
        </w:rPr>
        <w:t>التميمي</w:t>
      </w:r>
    </w:p>
    <w:p w:rsidR="003D47CF" w:rsidRDefault="003D47CF" w:rsidP="0020228A">
      <w:pPr>
        <w:jc w:val="both"/>
        <w:rPr>
          <w:rFonts w:hint="cs"/>
          <w:b/>
          <w:bCs/>
          <w:color w:val="FF0000"/>
          <w:sz w:val="44"/>
          <w:szCs w:val="44"/>
          <w:rtl/>
          <w:lang w:bidi="ar-IQ"/>
        </w:rPr>
      </w:pPr>
    </w:p>
    <w:p w:rsidR="003D47CF" w:rsidRDefault="003D47CF" w:rsidP="0020228A">
      <w:pPr>
        <w:jc w:val="both"/>
        <w:rPr>
          <w:rFonts w:hint="cs"/>
          <w:b/>
          <w:bCs/>
          <w:color w:val="FF0000"/>
          <w:sz w:val="44"/>
          <w:szCs w:val="44"/>
          <w:rtl/>
          <w:lang w:bidi="ar-IQ"/>
        </w:rPr>
      </w:pPr>
      <w:bookmarkStart w:id="0" w:name="_GoBack"/>
      <w:bookmarkEnd w:id="0"/>
    </w:p>
    <w:p w:rsidR="00D96EB8" w:rsidRPr="003E29D7" w:rsidRDefault="0060052C" w:rsidP="0020228A">
      <w:pPr>
        <w:jc w:val="both"/>
        <w:rPr>
          <w:b/>
          <w:bCs/>
          <w:color w:val="FF0000"/>
          <w:sz w:val="44"/>
          <w:szCs w:val="44"/>
          <w:rtl/>
          <w:lang w:bidi="ar-IQ"/>
        </w:rPr>
      </w:pPr>
      <w:r w:rsidRPr="003E29D7">
        <w:rPr>
          <w:rFonts w:hint="cs"/>
          <w:b/>
          <w:bCs/>
          <w:color w:val="FF0000"/>
          <w:sz w:val="44"/>
          <w:szCs w:val="44"/>
          <w:rtl/>
          <w:lang w:bidi="ar-IQ"/>
        </w:rPr>
        <w:t>نبذه تعريفية عن المصنع ....</w:t>
      </w:r>
    </w:p>
    <w:p w:rsidR="0060052C" w:rsidRPr="0020228A" w:rsidRDefault="0060052C" w:rsidP="00B86801">
      <w:pPr>
        <w:jc w:val="both"/>
        <w:rPr>
          <w:b/>
          <w:bCs/>
          <w:sz w:val="32"/>
          <w:szCs w:val="32"/>
          <w:rtl/>
          <w:lang w:bidi="ar-IQ"/>
        </w:rPr>
      </w:pPr>
      <w:r w:rsidRPr="0020228A">
        <w:rPr>
          <w:rFonts w:hint="cs"/>
          <w:b/>
          <w:bCs/>
          <w:sz w:val="32"/>
          <w:szCs w:val="32"/>
          <w:rtl/>
          <w:lang w:bidi="ar-IQ"/>
        </w:rPr>
        <w:t>يقع المصنع في محافظة الديوانية وعلى بعد (4 كم ) جنوب مركز المحافظة ويشغل مساحة من الارض (380000 )</w:t>
      </w:r>
      <w:r w:rsidR="00D929C8">
        <w:rPr>
          <w:rFonts w:hint="cs"/>
          <w:b/>
          <w:bCs/>
          <w:sz w:val="32"/>
          <w:szCs w:val="32"/>
          <w:rtl/>
          <w:lang w:bidi="ar-IQ"/>
        </w:rPr>
        <w:t xml:space="preserve"> </w:t>
      </w:r>
      <w:r w:rsidRPr="0020228A">
        <w:rPr>
          <w:rFonts w:hint="cs"/>
          <w:b/>
          <w:bCs/>
          <w:sz w:val="32"/>
          <w:szCs w:val="32"/>
          <w:rtl/>
          <w:lang w:bidi="ar-IQ"/>
        </w:rPr>
        <w:t xml:space="preserve">م2 ومساحة الابنية والمسقفات (120241) م2 . انشأ المصنع في اوائل سنة (1970) تمت المباشرة </w:t>
      </w:r>
      <w:r w:rsidR="0020228A" w:rsidRPr="0020228A">
        <w:rPr>
          <w:rFonts w:hint="cs"/>
          <w:b/>
          <w:bCs/>
          <w:sz w:val="32"/>
          <w:szCs w:val="32"/>
          <w:rtl/>
          <w:lang w:bidi="ar-IQ"/>
        </w:rPr>
        <w:t>بالإنتاج</w:t>
      </w:r>
      <w:r w:rsidRPr="0020228A">
        <w:rPr>
          <w:rFonts w:hint="cs"/>
          <w:b/>
          <w:bCs/>
          <w:sz w:val="32"/>
          <w:szCs w:val="32"/>
          <w:rtl/>
          <w:lang w:bidi="ar-IQ"/>
        </w:rPr>
        <w:t xml:space="preserve"> الفعلي فقد بدأ في 1/5/1979 وبطاقة سنوية تبلغ 8649 طن من الغز وال </w:t>
      </w:r>
      <w:r w:rsidR="00B86801">
        <w:rPr>
          <w:rFonts w:hint="cs"/>
          <w:b/>
          <w:bCs/>
          <w:sz w:val="32"/>
          <w:szCs w:val="32"/>
          <w:rtl/>
          <w:lang w:bidi="ar-IQ"/>
        </w:rPr>
        <w:t>ب</w:t>
      </w:r>
      <w:r w:rsidRPr="0020228A">
        <w:rPr>
          <w:rFonts w:hint="cs"/>
          <w:b/>
          <w:bCs/>
          <w:sz w:val="32"/>
          <w:szCs w:val="32"/>
          <w:rtl/>
          <w:lang w:bidi="ar-IQ"/>
        </w:rPr>
        <w:t xml:space="preserve">نمر مختلف (41) مليون كتر طولي من الاقمشة المتنوعة </w:t>
      </w:r>
      <w:r w:rsidR="0020228A" w:rsidRPr="0020228A">
        <w:rPr>
          <w:rFonts w:hint="cs"/>
          <w:b/>
          <w:bCs/>
          <w:sz w:val="32"/>
          <w:szCs w:val="32"/>
          <w:rtl/>
          <w:lang w:bidi="ar-IQ"/>
        </w:rPr>
        <w:t>بالإضافة</w:t>
      </w:r>
      <w:r w:rsidRPr="0020228A">
        <w:rPr>
          <w:rFonts w:hint="cs"/>
          <w:b/>
          <w:bCs/>
          <w:sz w:val="32"/>
          <w:szCs w:val="32"/>
          <w:rtl/>
          <w:lang w:bidi="ar-IQ"/>
        </w:rPr>
        <w:t xml:space="preserve"> الى انتاج (331) الف بكرة خيط .</w:t>
      </w:r>
    </w:p>
    <w:p w:rsidR="0060052C" w:rsidRPr="0020228A" w:rsidRDefault="0060052C" w:rsidP="0020228A">
      <w:pPr>
        <w:jc w:val="both"/>
        <w:rPr>
          <w:b/>
          <w:bCs/>
          <w:sz w:val="32"/>
          <w:szCs w:val="32"/>
          <w:rtl/>
          <w:lang w:bidi="ar-IQ"/>
        </w:rPr>
      </w:pPr>
      <w:r w:rsidRPr="0020228A">
        <w:rPr>
          <w:rFonts w:hint="cs"/>
          <w:b/>
          <w:bCs/>
          <w:sz w:val="32"/>
          <w:szCs w:val="32"/>
          <w:rtl/>
          <w:lang w:bidi="ar-IQ"/>
        </w:rPr>
        <w:t xml:space="preserve">وقد بلغت كلفة الانشاء (34,129,058) فقط دينار عراقي حسب مار ورد في تقرير ديوان الرقابة المالية لسنة 1083 وقد قامت مجموعة من الشركات الاسبانية </w:t>
      </w:r>
      <w:r w:rsidR="0020228A" w:rsidRPr="0020228A">
        <w:rPr>
          <w:rFonts w:hint="cs"/>
          <w:b/>
          <w:bCs/>
          <w:sz w:val="32"/>
          <w:szCs w:val="32"/>
          <w:rtl/>
          <w:lang w:bidi="ar-IQ"/>
        </w:rPr>
        <w:t>والألمانية</w:t>
      </w:r>
      <w:r w:rsidR="00D929C8">
        <w:rPr>
          <w:rFonts w:hint="cs"/>
          <w:b/>
          <w:bCs/>
          <w:sz w:val="32"/>
          <w:szCs w:val="32"/>
          <w:rtl/>
          <w:lang w:bidi="ar-IQ"/>
        </w:rPr>
        <w:t xml:space="preserve"> </w:t>
      </w:r>
      <w:r w:rsidR="0020228A" w:rsidRPr="0020228A">
        <w:rPr>
          <w:rFonts w:hint="cs"/>
          <w:b/>
          <w:bCs/>
          <w:sz w:val="32"/>
          <w:szCs w:val="32"/>
          <w:rtl/>
          <w:lang w:bidi="ar-IQ"/>
        </w:rPr>
        <w:t>والسويسرية</w:t>
      </w:r>
      <w:r w:rsidRPr="0020228A">
        <w:rPr>
          <w:rFonts w:hint="cs"/>
          <w:b/>
          <w:bCs/>
          <w:sz w:val="32"/>
          <w:szCs w:val="32"/>
          <w:rtl/>
          <w:lang w:bidi="ar-IQ"/>
        </w:rPr>
        <w:t xml:space="preserve"> بتجهيز المكائن , حيث كانت سنة تصنيع معظم تلك المكائن في (1976) فضلا عن وجود مكائن روسية الصنع تم تجهيز المصنع بها خلال سنة 1990 ان الهدف انشاء المصنع في الديوانية بسد حاجة السوق المحلية من الاقمشة والغزل القطني والمخلوط ولدعم وتشجيع زراعة القطن في المحافظة المادة الاولية الرئيسية لهذه الصناعة اضافة الى المورد الاقتصادي والاجتماعي لسكان المنطقة .</w:t>
      </w:r>
    </w:p>
    <w:p w:rsidR="0060052C" w:rsidRDefault="0060052C" w:rsidP="0020228A">
      <w:pPr>
        <w:jc w:val="both"/>
        <w:rPr>
          <w:b/>
          <w:bCs/>
          <w:sz w:val="32"/>
          <w:szCs w:val="32"/>
          <w:rtl/>
          <w:lang w:bidi="ar-IQ"/>
        </w:rPr>
      </w:pPr>
      <w:r w:rsidRPr="0020228A">
        <w:rPr>
          <w:rFonts w:hint="cs"/>
          <w:b/>
          <w:bCs/>
          <w:sz w:val="32"/>
          <w:szCs w:val="32"/>
          <w:rtl/>
          <w:lang w:bidi="ar-IQ"/>
        </w:rPr>
        <w:t xml:space="preserve">وفي عام 1994 وبقرار ارتجالي تحول الى شركة مساهمة عامة حيث تم بيع اسهم هذه الشركة في الاسواق بغداد </w:t>
      </w:r>
      <w:r w:rsidR="0020228A" w:rsidRPr="0020228A">
        <w:rPr>
          <w:rFonts w:hint="cs"/>
          <w:b/>
          <w:bCs/>
          <w:sz w:val="32"/>
          <w:szCs w:val="32"/>
          <w:rtl/>
          <w:lang w:bidi="ar-IQ"/>
        </w:rPr>
        <w:t>للأوراق</w:t>
      </w:r>
      <w:r w:rsidRPr="0020228A">
        <w:rPr>
          <w:rFonts w:hint="cs"/>
          <w:b/>
          <w:bCs/>
          <w:sz w:val="32"/>
          <w:szCs w:val="32"/>
          <w:rtl/>
          <w:lang w:bidi="ar-IQ"/>
        </w:rPr>
        <w:t xml:space="preserve"> المالية وبمزايده العلنية وبيع 2,5 % وتوقف الب</w:t>
      </w:r>
      <w:r w:rsidR="00B86801">
        <w:rPr>
          <w:rFonts w:hint="cs"/>
          <w:b/>
          <w:bCs/>
          <w:sz w:val="32"/>
          <w:szCs w:val="32"/>
          <w:rtl/>
          <w:lang w:bidi="ar-IQ"/>
        </w:rPr>
        <w:t>ي</w:t>
      </w:r>
      <w:r w:rsidRPr="0020228A">
        <w:rPr>
          <w:rFonts w:hint="cs"/>
          <w:b/>
          <w:bCs/>
          <w:sz w:val="32"/>
          <w:szCs w:val="32"/>
          <w:rtl/>
          <w:lang w:bidi="ar-IQ"/>
        </w:rPr>
        <w:t>ع بعدها للاسهم وتم تحويل من شركة مساهمة المصنع تابع الى الشركة العامة للصناعات القطنية (بغداد)</w:t>
      </w:r>
      <w:r w:rsidRPr="0020228A">
        <w:rPr>
          <w:rFonts w:hint="cs"/>
          <w:b/>
          <w:bCs/>
          <w:sz w:val="32"/>
          <w:szCs w:val="32"/>
          <w:rtl/>
          <w:lang w:bidi="ar-IQ"/>
        </w:rPr>
        <w:br/>
      </w:r>
      <w:r w:rsidR="0020228A" w:rsidRPr="0020228A">
        <w:rPr>
          <w:rFonts w:hint="cs"/>
          <w:b/>
          <w:bCs/>
          <w:sz w:val="32"/>
          <w:szCs w:val="32"/>
          <w:rtl/>
          <w:lang w:bidi="ar-IQ"/>
        </w:rPr>
        <w:t>وبتاريخ 25/8/2008 وتم فك ارتباط المصنع من الشركة العامة للصناعات القطنية والحاقه بالشركة العامة للصناعات النسيجية في الحلة . علما ان هذه الاجراءات ادت الى فقدان كثير من الفرص التي اتيحت لبقية الشركات في عمليات التحديث والتخصيصات المالية التي تكون غالبا للشركة العامة فقط .</w:t>
      </w:r>
    </w:p>
    <w:p w:rsidR="003E29D7" w:rsidRDefault="003E29D7" w:rsidP="0020228A">
      <w:pPr>
        <w:jc w:val="both"/>
        <w:rPr>
          <w:b/>
          <w:bCs/>
          <w:sz w:val="32"/>
          <w:szCs w:val="32"/>
          <w:rtl/>
          <w:lang w:bidi="ar-IQ"/>
        </w:rPr>
      </w:pPr>
      <w:r>
        <w:rPr>
          <w:rFonts w:hint="cs"/>
          <w:b/>
          <w:bCs/>
          <w:sz w:val="32"/>
          <w:szCs w:val="32"/>
          <w:rtl/>
          <w:lang w:bidi="ar-IQ"/>
        </w:rPr>
        <w:t>واستنادا الى قرار مجلس الوزراء تم دمج الصناعات النسيجية الحلة وشركة واسط العامة والشركة العالمة للصناعات القطنية والصوفية والالبسة الجاهزة ومصنع نسيج الديوانية بشركة واحدة تسمى بالشركة العالمة للصناعات النسيجة والجلدية ومقرها بغداد ( الكرادة ) في بداية عام 2016 .</w:t>
      </w:r>
    </w:p>
    <w:p w:rsidR="003E29D7" w:rsidRDefault="00C40990" w:rsidP="003E29D7">
      <w:pPr>
        <w:jc w:val="both"/>
        <w:rPr>
          <w:b/>
          <w:bCs/>
          <w:sz w:val="32"/>
          <w:szCs w:val="32"/>
          <w:rtl/>
          <w:lang w:bidi="ar-IQ"/>
        </w:rPr>
      </w:pPr>
      <w:r>
        <w:rPr>
          <w:rFonts w:hint="cs"/>
          <w:b/>
          <w:bCs/>
          <w:sz w:val="32"/>
          <w:szCs w:val="32"/>
          <w:rtl/>
          <w:lang w:bidi="ar-IQ"/>
        </w:rPr>
        <w:lastRenderedPageBreak/>
        <w:t>الهيكل التنظيمي</w:t>
      </w:r>
      <w:r w:rsidR="003E29D7">
        <w:rPr>
          <w:rFonts w:hint="cs"/>
          <w:b/>
          <w:bCs/>
          <w:sz w:val="32"/>
          <w:szCs w:val="32"/>
          <w:rtl/>
          <w:lang w:bidi="ar-IQ"/>
        </w:rPr>
        <w:t xml:space="preserve"> لمصنع النسيج القطني في الديوانية .</w:t>
      </w:r>
    </w:p>
    <w:p w:rsidR="00C40990" w:rsidRPr="00970E3A" w:rsidRDefault="00C40990" w:rsidP="00C9616A">
      <w:pPr>
        <w:jc w:val="both"/>
        <w:rPr>
          <w:b/>
          <w:bCs/>
          <w:sz w:val="28"/>
          <w:szCs w:val="28"/>
          <w:rtl/>
          <w:lang w:bidi="ar-IQ"/>
        </w:rPr>
      </w:pPr>
      <w:r w:rsidRPr="00970E3A">
        <w:rPr>
          <w:rFonts w:hint="cs"/>
          <w:b/>
          <w:bCs/>
          <w:sz w:val="28"/>
          <w:szCs w:val="28"/>
          <w:rtl/>
          <w:lang w:bidi="ar-IQ"/>
        </w:rPr>
        <w:t>ادرأه</w:t>
      </w:r>
      <w:r w:rsidR="003E29D7" w:rsidRPr="00970E3A">
        <w:rPr>
          <w:rFonts w:hint="cs"/>
          <w:b/>
          <w:bCs/>
          <w:sz w:val="28"/>
          <w:szCs w:val="28"/>
          <w:rtl/>
          <w:lang w:bidi="ar-IQ"/>
        </w:rPr>
        <w:t xml:space="preserve"> المصنع قائمة على اساس هيكلية تنظيم معين / وهو بمثابة الخارطة </w:t>
      </w:r>
      <w:proofErr w:type="spellStart"/>
      <w:r w:rsidR="003E29D7" w:rsidRPr="00970E3A">
        <w:rPr>
          <w:rFonts w:hint="cs"/>
          <w:b/>
          <w:bCs/>
          <w:sz w:val="28"/>
          <w:szCs w:val="28"/>
          <w:rtl/>
          <w:lang w:bidi="ar-IQ"/>
        </w:rPr>
        <w:t>التنظيمة</w:t>
      </w:r>
      <w:proofErr w:type="spellEnd"/>
      <w:r w:rsidR="003E29D7" w:rsidRPr="00970E3A">
        <w:rPr>
          <w:rFonts w:hint="cs"/>
          <w:b/>
          <w:bCs/>
          <w:sz w:val="28"/>
          <w:szCs w:val="28"/>
          <w:rtl/>
          <w:lang w:bidi="ar-IQ"/>
        </w:rPr>
        <w:t xml:space="preserve"> التي توضح فعاليات المصنع ونشاطات الرئيسة مثل الانتاج التسوق والمالية والافراد ويوضح العلاقة الوظيفية بين الاقسام  المختلفة وبشكل الذي يحدد مواقع المسؤولية ومراكز اتخاذ القرارات لتحقيق اهداف المصنع . </w:t>
      </w:r>
      <w:r w:rsidR="00C9616A" w:rsidRPr="00970E3A">
        <w:rPr>
          <w:rFonts w:hint="cs"/>
          <w:b/>
          <w:bCs/>
          <w:sz w:val="28"/>
          <w:szCs w:val="28"/>
          <w:rtl/>
          <w:lang w:bidi="ar-IQ"/>
        </w:rPr>
        <w:t>يبين</w:t>
      </w:r>
      <w:r w:rsidR="003E29D7" w:rsidRPr="00970E3A">
        <w:rPr>
          <w:rFonts w:hint="cs"/>
          <w:b/>
          <w:bCs/>
          <w:sz w:val="28"/>
          <w:szCs w:val="28"/>
          <w:rtl/>
          <w:lang w:bidi="ar-IQ"/>
        </w:rPr>
        <w:t xml:space="preserve"> الشكل (1) الهيكلي التنظيمي لمصنع نسيج في الديوانية ومن الهيكل التنظيمي يتضح بان المصنع يتكون من عده ادارات ذات اختصاصات مختلفة</w:t>
      </w:r>
      <w:r w:rsidR="00970E3A">
        <w:rPr>
          <w:rFonts w:hint="cs"/>
          <w:b/>
          <w:bCs/>
          <w:sz w:val="28"/>
          <w:szCs w:val="28"/>
          <w:rtl/>
          <w:lang w:bidi="ar-IQ"/>
        </w:rPr>
        <w:t>.</w:t>
      </w:r>
    </w:p>
    <w:p w:rsidR="002953F3" w:rsidRDefault="001B28D1" w:rsidP="001B28D1">
      <w:pPr>
        <w:jc w:val="both"/>
        <w:rPr>
          <w:b/>
          <w:bCs/>
          <w:sz w:val="32"/>
          <w:szCs w:val="32"/>
          <w:rtl/>
          <w:lang w:bidi="ar-IQ"/>
        </w:rPr>
      </w:pPr>
      <w:r>
        <w:rPr>
          <w:b/>
          <w:bCs/>
          <w:noProof/>
          <w:sz w:val="32"/>
          <w:szCs w:val="32"/>
        </w:rPr>
        <w:lastRenderedPageBreak/>
        <w:drawing>
          <wp:anchor distT="0" distB="0" distL="114300" distR="114300" simplePos="0" relativeHeight="251661312" behindDoc="1" locked="0" layoutInCell="1" allowOverlap="1">
            <wp:simplePos x="0" y="0"/>
            <wp:positionH relativeFrom="column">
              <wp:posOffset>41910</wp:posOffset>
            </wp:positionH>
            <wp:positionV relativeFrom="paragraph">
              <wp:posOffset>-204470</wp:posOffset>
            </wp:positionV>
            <wp:extent cx="6115685" cy="9411335"/>
            <wp:effectExtent l="0" t="0" r="0" b="0"/>
            <wp:wrapTight wrapText="bothSides">
              <wp:wrapPolygon edited="0">
                <wp:start x="0" y="0"/>
                <wp:lineTo x="0" y="21555"/>
                <wp:lineTo x="21530" y="21555"/>
                <wp:lineTo x="21530" y="0"/>
                <wp:lineTo x="0" y="0"/>
              </wp:wrapPolygon>
            </wp:wrapTight>
            <wp:docPr id="9" name="صورة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15685" cy="9411335"/>
                    </a:xfrm>
                    <a:prstGeom prst="rect">
                      <a:avLst/>
                    </a:prstGeom>
                    <a:noFill/>
                    <a:ln>
                      <a:noFill/>
                    </a:ln>
                  </pic:spPr>
                </pic:pic>
              </a:graphicData>
            </a:graphic>
          </wp:anchor>
        </w:drawing>
      </w:r>
    </w:p>
    <w:p w:rsidR="00C40990" w:rsidRPr="00D929C8" w:rsidRDefault="00C40990" w:rsidP="00B86801">
      <w:pPr>
        <w:jc w:val="both"/>
        <w:rPr>
          <w:sz w:val="40"/>
          <w:szCs w:val="40"/>
          <w:rtl/>
          <w:lang w:bidi="ar-IQ"/>
        </w:rPr>
      </w:pPr>
      <w:r w:rsidRPr="00D929C8">
        <w:rPr>
          <w:rFonts w:hint="cs"/>
          <w:b/>
          <w:bCs/>
          <w:sz w:val="40"/>
          <w:szCs w:val="40"/>
          <w:u w:val="single"/>
          <w:rtl/>
          <w:lang w:bidi="ar-IQ"/>
        </w:rPr>
        <w:lastRenderedPageBreak/>
        <w:t xml:space="preserve">تحليل المؤشرات الاقتصادية وتقويم </w:t>
      </w:r>
      <w:r w:rsidR="00B86801" w:rsidRPr="00D929C8">
        <w:rPr>
          <w:rFonts w:hint="cs"/>
          <w:b/>
          <w:bCs/>
          <w:sz w:val="40"/>
          <w:szCs w:val="40"/>
          <w:u w:val="single"/>
          <w:rtl/>
          <w:lang w:bidi="ar-IQ"/>
        </w:rPr>
        <w:t>اداء</w:t>
      </w:r>
      <w:r w:rsidRPr="00D929C8">
        <w:rPr>
          <w:rFonts w:hint="cs"/>
          <w:b/>
          <w:bCs/>
          <w:sz w:val="40"/>
          <w:szCs w:val="40"/>
          <w:u w:val="single"/>
          <w:rtl/>
          <w:lang w:bidi="ar-IQ"/>
        </w:rPr>
        <w:t xml:space="preserve"> مصنع الديوانية </w:t>
      </w:r>
    </w:p>
    <w:p w:rsidR="00C40990" w:rsidRPr="00D929C8" w:rsidRDefault="00C40990" w:rsidP="0020228A">
      <w:pPr>
        <w:jc w:val="both"/>
        <w:rPr>
          <w:sz w:val="40"/>
          <w:szCs w:val="40"/>
          <w:rtl/>
          <w:lang w:bidi="ar-IQ"/>
        </w:rPr>
      </w:pPr>
      <w:r w:rsidRPr="00D929C8">
        <w:rPr>
          <w:rFonts w:hint="cs"/>
          <w:sz w:val="40"/>
          <w:szCs w:val="40"/>
          <w:rtl/>
          <w:lang w:bidi="ar-IQ"/>
        </w:rPr>
        <w:t xml:space="preserve">اولا / تحليل اهم المؤشرات الاقتصادية </w:t>
      </w:r>
    </w:p>
    <w:p w:rsidR="005D2B46" w:rsidRPr="00D929C8" w:rsidRDefault="00C40990" w:rsidP="00D06029">
      <w:pPr>
        <w:jc w:val="both"/>
        <w:rPr>
          <w:b/>
          <w:bCs/>
          <w:sz w:val="32"/>
          <w:szCs w:val="32"/>
          <w:rtl/>
          <w:lang w:bidi="ar-IQ"/>
        </w:rPr>
      </w:pPr>
      <w:r w:rsidRPr="00D929C8">
        <w:rPr>
          <w:rFonts w:hint="cs"/>
          <w:b/>
          <w:bCs/>
          <w:sz w:val="32"/>
          <w:szCs w:val="32"/>
          <w:rtl/>
          <w:lang w:bidi="ar-IQ"/>
        </w:rPr>
        <w:t xml:space="preserve">يمكن لنا تحليل اهم المؤشرات الاقتصادية بالاعتماد (عدد </w:t>
      </w:r>
      <w:r w:rsidR="00B86801" w:rsidRPr="00D929C8">
        <w:rPr>
          <w:rFonts w:hint="cs"/>
          <w:b/>
          <w:bCs/>
          <w:sz w:val="32"/>
          <w:szCs w:val="32"/>
          <w:rtl/>
          <w:lang w:bidi="ar-IQ"/>
        </w:rPr>
        <w:t>العاملين</w:t>
      </w:r>
      <w:r w:rsidRPr="00D929C8">
        <w:rPr>
          <w:rFonts w:hint="cs"/>
          <w:b/>
          <w:bCs/>
          <w:sz w:val="32"/>
          <w:szCs w:val="32"/>
          <w:rtl/>
          <w:lang w:bidi="ar-IQ"/>
        </w:rPr>
        <w:t xml:space="preserve"> </w:t>
      </w:r>
      <w:r w:rsidR="00B86801" w:rsidRPr="00D929C8">
        <w:rPr>
          <w:rFonts w:hint="cs"/>
          <w:b/>
          <w:bCs/>
          <w:sz w:val="32"/>
          <w:szCs w:val="32"/>
          <w:rtl/>
          <w:lang w:bidi="ar-IQ"/>
        </w:rPr>
        <w:t>/</w:t>
      </w:r>
      <w:r w:rsidRPr="00D929C8">
        <w:rPr>
          <w:rFonts w:hint="cs"/>
          <w:b/>
          <w:bCs/>
          <w:sz w:val="32"/>
          <w:szCs w:val="32"/>
          <w:rtl/>
          <w:lang w:bidi="ar-IQ"/>
        </w:rPr>
        <w:t xml:space="preserve"> قيمته الانتاجية الصناعي / الاجور </w:t>
      </w:r>
      <w:r w:rsidR="00B86801" w:rsidRPr="00D929C8">
        <w:rPr>
          <w:rFonts w:hint="cs"/>
          <w:b/>
          <w:bCs/>
          <w:sz w:val="32"/>
          <w:szCs w:val="32"/>
          <w:rtl/>
          <w:lang w:bidi="ar-IQ"/>
        </w:rPr>
        <w:t xml:space="preserve">والرواتب  / </w:t>
      </w:r>
      <w:r w:rsidRPr="00D929C8">
        <w:rPr>
          <w:rFonts w:hint="cs"/>
          <w:b/>
          <w:bCs/>
          <w:sz w:val="32"/>
          <w:szCs w:val="32"/>
          <w:rtl/>
          <w:lang w:bidi="ar-IQ"/>
        </w:rPr>
        <w:t xml:space="preserve">قيمة مستلزمات الانتاج والقيمة المضافة </w:t>
      </w:r>
      <w:r w:rsidR="00B86801" w:rsidRPr="00D929C8">
        <w:rPr>
          <w:rFonts w:hint="cs"/>
          <w:b/>
          <w:bCs/>
          <w:sz w:val="32"/>
          <w:szCs w:val="32"/>
          <w:rtl/>
          <w:lang w:bidi="ar-IQ"/>
        </w:rPr>
        <w:t>الا</w:t>
      </w:r>
      <w:r w:rsidRPr="00D929C8">
        <w:rPr>
          <w:rFonts w:hint="cs"/>
          <w:b/>
          <w:bCs/>
          <w:sz w:val="32"/>
          <w:szCs w:val="32"/>
          <w:rtl/>
          <w:lang w:bidi="ar-IQ"/>
        </w:rPr>
        <w:t xml:space="preserve">جمالية يشير الجدول (1) الى ان المؤشرات الاقتصادية لمصنع نسيج الديوانية </w:t>
      </w:r>
      <w:r w:rsidR="00B86801" w:rsidRPr="00D929C8">
        <w:rPr>
          <w:rFonts w:hint="cs"/>
          <w:b/>
          <w:bCs/>
          <w:sz w:val="32"/>
          <w:szCs w:val="32"/>
          <w:rtl/>
          <w:lang w:bidi="ar-IQ"/>
        </w:rPr>
        <w:t>اذ</w:t>
      </w:r>
      <w:r w:rsidRPr="00D929C8">
        <w:rPr>
          <w:rFonts w:hint="cs"/>
          <w:b/>
          <w:bCs/>
          <w:sz w:val="32"/>
          <w:szCs w:val="32"/>
          <w:rtl/>
          <w:lang w:bidi="ar-IQ"/>
        </w:rPr>
        <w:t xml:space="preserve"> نلاحظ ان عدد </w:t>
      </w:r>
      <w:r w:rsidR="005D2B46" w:rsidRPr="00D929C8">
        <w:rPr>
          <w:rFonts w:hint="cs"/>
          <w:b/>
          <w:bCs/>
          <w:sz w:val="32"/>
          <w:szCs w:val="32"/>
          <w:rtl/>
          <w:lang w:bidi="ar-IQ"/>
        </w:rPr>
        <w:t>العالمين</w:t>
      </w:r>
      <w:r w:rsidRPr="00D929C8">
        <w:rPr>
          <w:rFonts w:hint="cs"/>
          <w:b/>
          <w:bCs/>
          <w:sz w:val="32"/>
          <w:szCs w:val="32"/>
          <w:rtl/>
          <w:lang w:bidi="ar-IQ"/>
        </w:rPr>
        <w:t xml:space="preserve"> في المصنع بلغ (2</w:t>
      </w:r>
      <w:r w:rsidR="00B86801" w:rsidRPr="00D929C8">
        <w:rPr>
          <w:rFonts w:hint="cs"/>
          <w:b/>
          <w:bCs/>
          <w:sz w:val="32"/>
          <w:szCs w:val="32"/>
          <w:rtl/>
          <w:lang w:bidi="ar-IQ"/>
        </w:rPr>
        <w:t>5</w:t>
      </w:r>
      <w:r w:rsidRPr="00D929C8">
        <w:rPr>
          <w:rFonts w:hint="cs"/>
          <w:b/>
          <w:bCs/>
          <w:sz w:val="32"/>
          <w:szCs w:val="32"/>
          <w:rtl/>
          <w:lang w:bidi="ar-IQ"/>
        </w:rPr>
        <w:t xml:space="preserve">16) عامل في عام 2003 ثم حصلت زيارة في السنوات </w:t>
      </w:r>
      <w:r w:rsidR="005D2B46" w:rsidRPr="00D929C8">
        <w:rPr>
          <w:rFonts w:hint="cs"/>
          <w:b/>
          <w:bCs/>
          <w:sz w:val="32"/>
          <w:szCs w:val="32"/>
          <w:rtl/>
          <w:lang w:bidi="ar-IQ"/>
        </w:rPr>
        <w:t>اللاحقة</w:t>
      </w:r>
      <w:r w:rsidRPr="00D929C8">
        <w:rPr>
          <w:rFonts w:hint="cs"/>
          <w:b/>
          <w:bCs/>
          <w:sz w:val="32"/>
          <w:szCs w:val="32"/>
          <w:rtl/>
          <w:lang w:bidi="ar-IQ"/>
        </w:rPr>
        <w:t xml:space="preserve"> حيث بلغ (3731) عامل في عام 2008 ويعود سبب الزيارة الحاصلة الى قرارات الدولة بخصوص اعادة المفصولين </w:t>
      </w:r>
      <w:r w:rsidR="005D2B46" w:rsidRPr="00D929C8">
        <w:rPr>
          <w:rFonts w:hint="cs"/>
          <w:b/>
          <w:bCs/>
          <w:sz w:val="32"/>
          <w:szCs w:val="32"/>
          <w:rtl/>
          <w:lang w:bidi="ar-IQ"/>
        </w:rPr>
        <w:t>السياسيين</w:t>
      </w:r>
      <w:r w:rsidRPr="00D929C8">
        <w:rPr>
          <w:rFonts w:hint="cs"/>
          <w:b/>
          <w:bCs/>
          <w:sz w:val="32"/>
          <w:szCs w:val="32"/>
          <w:rtl/>
          <w:lang w:bidi="ar-IQ"/>
        </w:rPr>
        <w:t xml:space="preserve"> والتعين ثم حصل انخفاض في اعداد العاملين خلال المدة (2011- 2015 اذا بلغت عام (2015) ب (1886) عامل وذلك يعود الى قانون التقاعد للمادة (12) </w:t>
      </w:r>
      <w:r w:rsidR="005D2B46" w:rsidRPr="00D929C8">
        <w:rPr>
          <w:rFonts w:hint="cs"/>
          <w:b/>
          <w:bCs/>
          <w:sz w:val="32"/>
          <w:szCs w:val="32"/>
          <w:rtl/>
          <w:lang w:bidi="ar-IQ"/>
        </w:rPr>
        <w:t>ثالثا والذي ينص انه لوزير المختص</w:t>
      </w:r>
      <w:r w:rsidR="00B86801" w:rsidRPr="00D929C8">
        <w:rPr>
          <w:rFonts w:hint="cs"/>
          <w:b/>
          <w:bCs/>
          <w:sz w:val="32"/>
          <w:szCs w:val="32"/>
          <w:rtl/>
          <w:lang w:bidi="ar-IQ"/>
        </w:rPr>
        <w:t xml:space="preserve"> او</w:t>
      </w:r>
      <w:r w:rsidR="005D2B46" w:rsidRPr="00D929C8">
        <w:rPr>
          <w:rFonts w:hint="cs"/>
          <w:b/>
          <w:bCs/>
          <w:sz w:val="32"/>
          <w:szCs w:val="32"/>
          <w:rtl/>
          <w:lang w:bidi="ar-IQ"/>
        </w:rPr>
        <w:t xml:space="preserve"> رئيس الجهة الغير مرتبطة بوزارة احالة موظفي الشركات والدوائر الممولة ذاتيا ( الخاسرة ) لمده ثلاث سنوات متتالية الى التقاعد اذا كان لدية خدمة لا تقل عن (15 ) سنة</w:t>
      </w:r>
      <w:r w:rsidR="00D06029" w:rsidRPr="00D929C8">
        <w:rPr>
          <w:rFonts w:hint="cs"/>
          <w:b/>
          <w:bCs/>
          <w:sz w:val="32"/>
          <w:szCs w:val="32"/>
          <w:rtl/>
          <w:lang w:bidi="ar-IQ"/>
        </w:rPr>
        <w:t xml:space="preserve"> استثناء</w:t>
      </w:r>
      <w:r w:rsidR="005D2B46" w:rsidRPr="00D929C8">
        <w:rPr>
          <w:rFonts w:hint="cs"/>
          <w:b/>
          <w:bCs/>
          <w:sz w:val="32"/>
          <w:szCs w:val="32"/>
          <w:rtl/>
          <w:lang w:bidi="ar-IQ"/>
        </w:rPr>
        <w:t xml:space="preserve"> من شرط العمر.</w:t>
      </w:r>
    </w:p>
    <w:p w:rsidR="003E29D7" w:rsidRPr="00D929C8" w:rsidRDefault="005D2B46" w:rsidP="00D06029">
      <w:pPr>
        <w:jc w:val="both"/>
        <w:rPr>
          <w:b/>
          <w:bCs/>
          <w:sz w:val="32"/>
          <w:szCs w:val="32"/>
          <w:rtl/>
          <w:lang w:bidi="ar-IQ"/>
        </w:rPr>
      </w:pPr>
      <w:r w:rsidRPr="00D929C8">
        <w:rPr>
          <w:rFonts w:hint="cs"/>
          <w:b/>
          <w:bCs/>
          <w:sz w:val="32"/>
          <w:szCs w:val="32"/>
          <w:rtl/>
          <w:lang w:bidi="ar-IQ"/>
        </w:rPr>
        <w:t>اما بالنسبة لقيمة الانتاج فقد بلغت (1780650) الف دينار عام 2004 وبمعدل يحقق سنوي بلغ 8% ثم اخ مسار سالبا ليصل الى (388350) الف دينار وبمعدل نمو سنوي بلغ (-56% ) عام 2007 وذلك لعدم شمول كافة العاملين في الدوائر الرسمية . وكان اكبر معدل نمو سنوي الانتاج عام 2009 ب (102</w:t>
      </w:r>
      <w:r w:rsidR="00D06029" w:rsidRPr="00D929C8">
        <w:rPr>
          <w:rFonts w:hint="cs"/>
          <w:b/>
          <w:bCs/>
          <w:sz w:val="32"/>
          <w:szCs w:val="32"/>
          <w:rtl/>
          <w:lang w:bidi="ar-IQ"/>
        </w:rPr>
        <w:t>.</w:t>
      </w:r>
      <w:r w:rsidRPr="00D929C8">
        <w:rPr>
          <w:rFonts w:hint="cs"/>
          <w:b/>
          <w:bCs/>
          <w:sz w:val="32"/>
          <w:szCs w:val="32"/>
          <w:rtl/>
          <w:lang w:bidi="ar-IQ"/>
        </w:rPr>
        <w:t xml:space="preserve">8 % وذلك العام ثم التقاعد مع وزارة الصحة  </w:t>
      </w:r>
      <w:r w:rsidR="00370DF1" w:rsidRPr="00D929C8">
        <w:rPr>
          <w:rFonts w:hint="cs"/>
          <w:b/>
          <w:bCs/>
          <w:sz w:val="32"/>
          <w:szCs w:val="32"/>
          <w:rtl/>
          <w:lang w:bidi="ar-IQ"/>
        </w:rPr>
        <w:t xml:space="preserve">   بمنتوجات مصنع النسيج الديوانية ثم اخذت بالانخفاض من خلال المدة (2011-2015) لتصل الى (10125) الف دينار عام 2015 وبمعدل نمو سنوي سالب </w:t>
      </w:r>
      <w:r w:rsidR="00613D7E" w:rsidRPr="00D929C8">
        <w:rPr>
          <w:rFonts w:hint="cs"/>
          <w:b/>
          <w:bCs/>
          <w:sz w:val="32"/>
          <w:szCs w:val="32"/>
          <w:rtl/>
          <w:lang w:bidi="ar-IQ"/>
        </w:rPr>
        <w:t>للإنتاج</w:t>
      </w:r>
      <w:r w:rsidR="00370DF1" w:rsidRPr="00D929C8">
        <w:rPr>
          <w:rFonts w:hint="cs"/>
          <w:b/>
          <w:bCs/>
          <w:sz w:val="32"/>
          <w:szCs w:val="32"/>
          <w:rtl/>
          <w:lang w:bidi="ar-IQ"/>
        </w:rPr>
        <w:t xml:space="preserve"> بلغ (-88.3 %) وبمتوسط </w:t>
      </w:r>
      <w:r w:rsidR="00D06029" w:rsidRPr="00D929C8">
        <w:rPr>
          <w:rFonts w:hint="cs"/>
          <w:b/>
          <w:bCs/>
          <w:sz w:val="32"/>
          <w:szCs w:val="32"/>
          <w:rtl/>
          <w:lang w:bidi="ar-IQ"/>
        </w:rPr>
        <w:t xml:space="preserve">لسلسلة زمنية </w:t>
      </w:r>
      <w:r w:rsidR="00370DF1" w:rsidRPr="00D929C8">
        <w:rPr>
          <w:rFonts w:hint="cs"/>
          <w:b/>
          <w:bCs/>
          <w:sz w:val="32"/>
          <w:szCs w:val="32"/>
          <w:rtl/>
          <w:lang w:bidi="ar-IQ"/>
        </w:rPr>
        <w:t xml:space="preserve"> (2003-2015) بلغ (-13.4 %) اما بالنسبة </w:t>
      </w:r>
      <w:r w:rsidR="00613D7E" w:rsidRPr="00D929C8">
        <w:rPr>
          <w:rFonts w:hint="cs"/>
          <w:b/>
          <w:bCs/>
          <w:sz w:val="32"/>
          <w:szCs w:val="32"/>
          <w:rtl/>
          <w:lang w:bidi="ar-IQ"/>
        </w:rPr>
        <w:t>للأجور</w:t>
      </w:r>
      <w:r w:rsidR="00370DF1" w:rsidRPr="00D929C8">
        <w:rPr>
          <w:rFonts w:hint="cs"/>
          <w:b/>
          <w:bCs/>
          <w:sz w:val="32"/>
          <w:szCs w:val="32"/>
          <w:rtl/>
          <w:lang w:bidi="ar-IQ"/>
        </w:rPr>
        <w:t xml:space="preserve"> والرواتب فكانت هي الاخرى منتجة نحو الزيارة خلال المدة (2003-2011) حيث بلغت عام 2011 بـ (250801728) الف دينار وهذا يعود الى قيام الدولة برفع القدرة الشرائية </w:t>
      </w:r>
      <w:r w:rsidR="00613D7E" w:rsidRPr="00D929C8">
        <w:rPr>
          <w:rFonts w:hint="cs"/>
          <w:b/>
          <w:bCs/>
          <w:sz w:val="32"/>
          <w:szCs w:val="32"/>
          <w:rtl/>
          <w:lang w:bidi="ar-IQ"/>
        </w:rPr>
        <w:t>للمواطنين</w:t>
      </w:r>
      <w:r w:rsidR="00370DF1" w:rsidRPr="00D929C8">
        <w:rPr>
          <w:rFonts w:hint="cs"/>
          <w:b/>
          <w:bCs/>
          <w:sz w:val="32"/>
          <w:szCs w:val="32"/>
          <w:rtl/>
          <w:lang w:bidi="ar-IQ"/>
        </w:rPr>
        <w:t xml:space="preserve"> بعد عام 2003 اما بعد عام 2012 اخذ بالتناقص ليصل الى (18606359) الف دينار عام 2015 </w:t>
      </w:r>
      <w:r w:rsidR="002C79DC" w:rsidRPr="00D929C8">
        <w:rPr>
          <w:rFonts w:hint="cs"/>
          <w:b/>
          <w:bCs/>
          <w:sz w:val="32"/>
          <w:szCs w:val="32"/>
          <w:rtl/>
          <w:lang w:bidi="ar-IQ"/>
        </w:rPr>
        <w:t>.</w:t>
      </w:r>
    </w:p>
    <w:p w:rsidR="00370DF1" w:rsidRPr="00D929C8" w:rsidRDefault="00370DF1" w:rsidP="000B56C3">
      <w:pPr>
        <w:jc w:val="both"/>
        <w:rPr>
          <w:b/>
          <w:bCs/>
          <w:sz w:val="32"/>
          <w:szCs w:val="32"/>
          <w:rtl/>
          <w:lang w:bidi="ar-IQ"/>
        </w:rPr>
      </w:pPr>
      <w:r w:rsidRPr="00D929C8">
        <w:rPr>
          <w:rFonts w:hint="cs"/>
          <w:b/>
          <w:bCs/>
          <w:sz w:val="32"/>
          <w:szCs w:val="32"/>
          <w:rtl/>
          <w:lang w:bidi="ar-IQ"/>
        </w:rPr>
        <w:t xml:space="preserve">اما بالنسبة للقيمة المضافة الاجمالية </w:t>
      </w:r>
      <w:r w:rsidR="00613D7E" w:rsidRPr="00D929C8">
        <w:rPr>
          <w:rFonts w:hint="cs"/>
          <w:b/>
          <w:bCs/>
          <w:sz w:val="32"/>
          <w:szCs w:val="32"/>
          <w:rtl/>
          <w:lang w:bidi="ar-IQ"/>
        </w:rPr>
        <w:t>فأنها</w:t>
      </w:r>
      <w:r w:rsidRPr="00D929C8">
        <w:rPr>
          <w:rFonts w:hint="cs"/>
          <w:b/>
          <w:bCs/>
          <w:sz w:val="32"/>
          <w:szCs w:val="32"/>
          <w:rtl/>
          <w:lang w:bidi="ar-IQ"/>
        </w:rPr>
        <w:t xml:space="preserve"> تعد مؤشر معتمد التقييم الاي مشروع او منشأه </w:t>
      </w:r>
      <w:r w:rsidR="00613D7E" w:rsidRPr="00D929C8">
        <w:rPr>
          <w:rFonts w:hint="cs"/>
          <w:b/>
          <w:bCs/>
          <w:sz w:val="32"/>
          <w:szCs w:val="32"/>
          <w:rtl/>
          <w:lang w:bidi="ar-IQ"/>
        </w:rPr>
        <w:t>ونلاحظه</w:t>
      </w:r>
      <w:r w:rsidRPr="00D929C8">
        <w:rPr>
          <w:rFonts w:hint="cs"/>
          <w:b/>
          <w:bCs/>
          <w:sz w:val="32"/>
          <w:szCs w:val="32"/>
          <w:rtl/>
          <w:lang w:bidi="ar-IQ"/>
        </w:rPr>
        <w:t xml:space="preserve"> هناك تذبذب واضح حيث سجلت اعلى قيمة لها في عام 2005 حيث بلغ (186618) </w:t>
      </w:r>
      <w:r w:rsidR="00D06029" w:rsidRPr="00D929C8">
        <w:rPr>
          <w:rFonts w:hint="cs"/>
          <w:b/>
          <w:bCs/>
          <w:sz w:val="32"/>
          <w:szCs w:val="32"/>
          <w:rtl/>
          <w:lang w:bidi="ar-IQ"/>
        </w:rPr>
        <w:t xml:space="preserve">الف دينار وبمعدل نمو سنوي سالب بلغ (-134.3% ) ثم انخفضت عام 2007 الى (2579) </w:t>
      </w:r>
      <w:r w:rsidRPr="00D929C8">
        <w:rPr>
          <w:rFonts w:hint="cs"/>
          <w:b/>
          <w:bCs/>
          <w:sz w:val="32"/>
          <w:szCs w:val="32"/>
          <w:rtl/>
          <w:lang w:bidi="ar-IQ"/>
        </w:rPr>
        <w:t xml:space="preserve">الف دينار وبمعدل نمو سنوي </w:t>
      </w:r>
      <w:r w:rsidR="00613D7E" w:rsidRPr="00D929C8">
        <w:rPr>
          <w:rFonts w:hint="cs"/>
          <w:b/>
          <w:bCs/>
          <w:sz w:val="32"/>
          <w:szCs w:val="32"/>
          <w:rtl/>
          <w:lang w:bidi="ar-IQ"/>
        </w:rPr>
        <w:t xml:space="preserve">سالب بلغ (-100.3% ) وذلك لعدم شمول كافة العاملين في الدوام الرسمي وبعد ذلك اتخذت مسارا سالبا خلال السنوات التالية (2008-2015) وبمعدل نمو سنوي سالب (-33%) عام 2015 وبمعدل متوسط السلسلة زمنية للمدة (2003-2015) بـ (-1829%) </w:t>
      </w:r>
      <w:r w:rsidR="00D06029" w:rsidRPr="00D929C8">
        <w:rPr>
          <w:rFonts w:hint="cs"/>
          <w:b/>
          <w:bCs/>
          <w:sz w:val="32"/>
          <w:szCs w:val="32"/>
          <w:rtl/>
          <w:lang w:bidi="ar-IQ"/>
        </w:rPr>
        <w:t xml:space="preserve">ونستخلص </w:t>
      </w:r>
      <w:r w:rsidR="00613D7E" w:rsidRPr="00D929C8">
        <w:rPr>
          <w:rFonts w:hint="cs"/>
          <w:b/>
          <w:bCs/>
          <w:sz w:val="32"/>
          <w:szCs w:val="32"/>
          <w:rtl/>
          <w:lang w:bidi="ar-IQ"/>
        </w:rPr>
        <w:t xml:space="preserve"> من ذلك ان هذه المؤشرات اتخذ</w:t>
      </w:r>
      <w:r w:rsidR="000B56C3" w:rsidRPr="00D929C8">
        <w:rPr>
          <w:rFonts w:hint="cs"/>
          <w:b/>
          <w:bCs/>
          <w:sz w:val="32"/>
          <w:szCs w:val="32"/>
          <w:rtl/>
          <w:lang w:bidi="ar-IQ"/>
        </w:rPr>
        <w:t xml:space="preserve">ت </w:t>
      </w:r>
      <w:r w:rsidR="00613D7E" w:rsidRPr="00D929C8">
        <w:rPr>
          <w:rFonts w:hint="cs"/>
          <w:b/>
          <w:bCs/>
          <w:sz w:val="32"/>
          <w:szCs w:val="32"/>
          <w:rtl/>
          <w:lang w:bidi="ar-IQ"/>
        </w:rPr>
        <w:t xml:space="preserve"> حالة من التقلبات الحاصلة فيها سنة بعد سنة مما يعكس ضعف القدرة من الانتفاع بها ولقد كانت هنالك مسوغات منطقية لهذا الانخفاض تتمثل في عدم توفير الموارد الاولية المحلية والمستوردة </w:t>
      </w:r>
      <w:r w:rsidR="00613D7E" w:rsidRPr="00D929C8">
        <w:rPr>
          <w:rFonts w:hint="cs"/>
          <w:b/>
          <w:bCs/>
          <w:sz w:val="32"/>
          <w:szCs w:val="32"/>
          <w:rtl/>
          <w:lang w:bidi="ar-IQ"/>
        </w:rPr>
        <w:lastRenderedPageBreak/>
        <w:t>وانقطاع التيار الكهربائي المستمر وتقادم الآلات والمكائن وعدم توفير المواد الاحتياطية وتوقف بعض الخطوط الانتاجية</w:t>
      </w:r>
      <w:r w:rsidR="00613D7E">
        <w:rPr>
          <w:rFonts w:hint="cs"/>
          <w:sz w:val="32"/>
          <w:szCs w:val="32"/>
          <w:rtl/>
          <w:lang w:bidi="ar-IQ"/>
        </w:rPr>
        <w:t xml:space="preserve"> </w:t>
      </w:r>
      <w:r w:rsidR="00613D7E" w:rsidRPr="00D929C8">
        <w:rPr>
          <w:rFonts w:hint="cs"/>
          <w:b/>
          <w:bCs/>
          <w:sz w:val="32"/>
          <w:szCs w:val="32"/>
          <w:rtl/>
          <w:lang w:bidi="ar-IQ"/>
        </w:rPr>
        <w:t xml:space="preserve">وكذلك سادت خلال هذه المدة اضطرابات سياسية </w:t>
      </w:r>
      <w:r w:rsidR="00623D02" w:rsidRPr="00D929C8">
        <w:rPr>
          <w:rFonts w:hint="cs"/>
          <w:b/>
          <w:bCs/>
          <w:sz w:val="32"/>
          <w:szCs w:val="32"/>
          <w:rtl/>
          <w:lang w:bidi="ar-IQ"/>
        </w:rPr>
        <w:t>وإدارية</w:t>
      </w:r>
      <w:r w:rsidR="00613D7E" w:rsidRPr="00D929C8">
        <w:rPr>
          <w:rFonts w:hint="cs"/>
          <w:b/>
          <w:bCs/>
          <w:sz w:val="32"/>
          <w:szCs w:val="32"/>
          <w:rtl/>
          <w:lang w:bidi="ar-IQ"/>
        </w:rPr>
        <w:t xml:space="preserve"> وفنية وكانت للسياسات </w:t>
      </w:r>
      <w:r w:rsidR="000B56C3" w:rsidRPr="00D929C8">
        <w:rPr>
          <w:rFonts w:hint="cs"/>
          <w:b/>
          <w:bCs/>
          <w:sz w:val="32"/>
          <w:szCs w:val="32"/>
          <w:rtl/>
          <w:lang w:bidi="ar-IQ"/>
        </w:rPr>
        <w:t xml:space="preserve">الحكومية </w:t>
      </w:r>
      <w:r w:rsidR="00613D7E" w:rsidRPr="00D929C8">
        <w:rPr>
          <w:rFonts w:hint="cs"/>
          <w:b/>
          <w:bCs/>
          <w:sz w:val="32"/>
          <w:szCs w:val="32"/>
          <w:rtl/>
          <w:lang w:bidi="ar-IQ"/>
        </w:rPr>
        <w:t xml:space="preserve"> في عدم توجيه التخصيصات </w:t>
      </w:r>
      <w:proofErr w:type="spellStart"/>
      <w:r w:rsidR="000B56C3" w:rsidRPr="00D929C8">
        <w:rPr>
          <w:rFonts w:hint="cs"/>
          <w:b/>
          <w:bCs/>
          <w:sz w:val="32"/>
          <w:szCs w:val="32"/>
          <w:rtl/>
          <w:lang w:bidi="ar-IQ"/>
        </w:rPr>
        <w:t>الانفاقية</w:t>
      </w:r>
      <w:proofErr w:type="spellEnd"/>
      <w:r w:rsidR="000B56C3" w:rsidRPr="00D929C8">
        <w:rPr>
          <w:rFonts w:hint="cs"/>
          <w:b/>
          <w:bCs/>
          <w:sz w:val="32"/>
          <w:szCs w:val="32"/>
          <w:rtl/>
          <w:lang w:bidi="ar-IQ"/>
        </w:rPr>
        <w:t xml:space="preserve"> </w:t>
      </w:r>
      <w:r w:rsidR="00613D7E" w:rsidRPr="00D929C8">
        <w:rPr>
          <w:rFonts w:hint="cs"/>
          <w:b/>
          <w:bCs/>
          <w:sz w:val="32"/>
          <w:szCs w:val="32"/>
          <w:rtl/>
          <w:lang w:bidi="ar-IQ"/>
        </w:rPr>
        <w:t xml:space="preserve"> للمعمل دورا في خلق هذه الصعوبات الكبيرة وهذه جميعا ادت الى انخفاض مستوى الانتاج والانتاجية في المعمل </w:t>
      </w:r>
      <w:r w:rsidR="00623D02" w:rsidRPr="00D929C8">
        <w:rPr>
          <w:rFonts w:hint="cs"/>
          <w:b/>
          <w:bCs/>
          <w:sz w:val="32"/>
          <w:szCs w:val="32"/>
          <w:rtl/>
          <w:lang w:bidi="ar-IQ"/>
        </w:rPr>
        <w:t xml:space="preserve">ونخلص من ذلك ان هذه المؤشرات اتخذت حالة من التقلبات الحاصلة فيها ومن سنة </w:t>
      </w:r>
      <w:r w:rsidR="00D22138" w:rsidRPr="00D929C8">
        <w:rPr>
          <w:rFonts w:hint="cs"/>
          <w:b/>
          <w:bCs/>
          <w:sz w:val="32"/>
          <w:szCs w:val="32"/>
          <w:rtl/>
          <w:lang w:bidi="ar-IQ"/>
        </w:rPr>
        <w:t>لأخرى</w:t>
      </w:r>
      <w:r w:rsidR="00623D02" w:rsidRPr="00D929C8">
        <w:rPr>
          <w:rFonts w:hint="cs"/>
          <w:b/>
          <w:bCs/>
          <w:sz w:val="32"/>
          <w:szCs w:val="32"/>
          <w:rtl/>
          <w:lang w:bidi="ar-IQ"/>
        </w:rPr>
        <w:t xml:space="preserve"> مما ادى ضعف القدرة من الانتفاع بها ولقد كانت هنالك مسوغات منطقية لهذا الانخفاض تتمثل في عدم توفر الموارد الاولية والمحلية والمستوردة وانقطاع التيار الكهربائي المستمر وتقادم </w:t>
      </w:r>
      <w:r w:rsidR="00D22138" w:rsidRPr="00D929C8">
        <w:rPr>
          <w:rFonts w:hint="cs"/>
          <w:b/>
          <w:bCs/>
          <w:sz w:val="32"/>
          <w:szCs w:val="32"/>
          <w:rtl/>
          <w:lang w:bidi="ar-IQ"/>
        </w:rPr>
        <w:t>الآلات</w:t>
      </w:r>
      <w:r w:rsidR="00623D02" w:rsidRPr="00D929C8">
        <w:rPr>
          <w:rFonts w:hint="cs"/>
          <w:b/>
          <w:bCs/>
          <w:sz w:val="32"/>
          <w:szCs w:val="32"/>
          <w:rtl/>
          <w:lang w:bidi="ar-IQ"/>
        </w:rPr>
        <w:t xml:space="preserve"> والمكائن وعدم توفر </w:t>
      </w:r>
      <w:r w:rsidR="00D22138" w:rsidRPr="00D929C8">
        <w:rPr>
          <w:rFonts w:hint="cs"/>
          <w:b/>
          <w:bCs/>
          <w:sz w:val="32"/>
          <w:szCs w:val="32"/>
          <w:rtl/>
          <w:lang w:bidi="ar-IQ"/>
        </w:rPr>
        <w:t>الموارد</w:t>
      </w:r>
      <w:r w:rsidR="00623D02" w:rsidRPr="00D929C8">
        <w:rPr>
          <w:rFonts w:hint="cs"/>
          <w:b/>
          <w:bCs/>
          <w:sz w:val="32"/>
          <w:szCs w:val="32"/>
          <w:rtl/>
          <w:lang w:bidi="ar-IQ"/>
        </w:rPr>
        <w:t xml:space="preserve"> الاحتياطية وتوقف بعض الخطوط الانتاجية </w:t>
      </w:r>
      <w:r w:rsidR="000B56C3" w:rsidRPr="00D929C8">
        <w:rPr>
          <w:rFonts w:hint="cs"/>
          <w:b/>
          <w:bCs/>
          <w:sz w:val="32"/>
          <w:szCs w:val="32"/>
          <w:rtl/>
          <w:lang w:bidi="ar-IQ"/>
        </w:rPr>
        <w:t>.</w:t>
      </w:r>
    </w:p>
    <w:p w:rsidR="00742AC2" w:rsidRDefault="00C9616A" w:rsidP="00C9616A">
      <w:pPr>
        <w:jc w:val="both"/>
        <w:rPr>
          <w:sz w:val="32"/>
          <w:szCs w:val="32"/>
          <w:rtl/>
          <w:lang w:bidi="ar-IQ"/>
        </w:rPr>
      </w:pPr>
      <w:r>
        <w:rPr>
          <w:rFonts w:hint="cs"/>
          <w:b/>
          <w:bCs/>
          <w:sz w:val="32"/>
          <w:szCs w:val="32"/>
          <w:rtl/>
          <w:lang w:bidi="ar-IQ"/>
        </w:rPr>
        <w:t xml:space="preserve">جدول رقم (1) </w:t>
      </w:r>
      <w:r w:rsidR="00016A05" w:rsidRPr="00D929C8">
        <w:rPr>
          <w:rFonts w:hint="cs"/>
          <w:b/>
          <w:bCs/>
          <w:sz w:val="32"/>
          <w:szCs w:val="32"/>
          <w:rtl/>
          <w:lang w:bidi="ar-IQ"/>
        </w:rPr>
        <w:t xml:space="preserve">المؤشرات </w:t>
      </w:r>
      <w:r>
        <w:rPr>
          <w:rFonts w:hint="cs"/>
          <w:b/>
          <w:bCs/>
          <w:sz w:val="32"/>
          <w:szCs w:val="32"/>
          <w:rtl/>
          <w:lang w:bidi="ar-IQ"/>
        </w:rPr>
        <w:t>الاقتصادية لمصنع نسيج الديوانية</w:t>
      </w:r>
      <w:r w:rsidR="00016A05">
        <w:rPr>
          <w:rFonts w:hint="cs"/>
          <w:sz w:val="32"/>
          <w:szCs w:val="32"/>
          <w:rtl/>
          <w:lang w:bidi="ar-IQ"/>
        </w:rPr>
        <w:t xml:space="preserve"> </w:t>
      </w:r>
    </w:p>
    <w:tbl>
      <w:tblPr>
        <w:tblStyle w:val="a6"/>
        <w:bidiVisual/>
        <w:tblW w:w="0" w:type="auto"/>
        <w:tblLook w:val="04A0" w:firstRow="1" w:lastRow="0" w:firstColumn="1" w:lastColumn="0" w:noHBand="0" w:noVBand="1"/>
      </w:tblPr>
      <w:tblGrid>
        <w:gridCol w:w="1011"/>
        <w:gridCol w:w="1025"/>
        <w:gridCol w:w="1090"/>
        <w:gridCol w:w="1027"/>
        <w:gridCol w:w="1328"/>
        <w:gridCol w:w="1081"/>
        <w:gridCol w:w="1046"/>
        <w:gridCol w:w="1155"/>
        <w:gridCol w:w="1092"/>
      </w:tblGrid>
      <w:tr w:rsidR="00742AC2" w:rsidRPr="00016A05" w:rsidTr="00016A05">
        <w:tc>
          <w:tcPr>
            <w:tcW w:w="1071" w:type="dxa"/>
          </w:tcPr>
          <w:p w:rsidR="00742AC2" w:rsidRPr="00016A05" w:rsidRDefault="00742AC2" w:rsidP="00016A05">
            <w:pPr>
              <w:rPr>
                <w:rFonts w:ascii="Arial" w:hAnsi="Arial" w:cs="Arial"/>
                <w:b/>
                <w:bCs/>
                <w:color w:val="000000"/>
              </w:rPr>
            </w:pPr>
            <w:r w:rsidRPr="00016A05">
              <w:rPr>
                <w:rFonts w:ascii="Arial" w:hAnsi="Arial" w:cs="Arial"/>
                <w:b/>
                <w:bCs/>
                <w:color w:val="000000"/>
                <w:rtl/>
              </w:rPr>
              <w:t xml:space="preserve">السنة </w:t>
            </w:r>
          </w:p>
        </w:tc>
        <w:tc>
          <w:tcPr>
            <w:tcW w:w="1076" w:type="dxa"/>
          </w:tcPr>
          <w:p w:rsidR="00742AC2" w:rsidRPr="00016A05" w:rsidRDefault="00742AC2" w:rsidP="00016A05">
            <w:pPr>
              <w:rPr>
                <w:rFonts w:ascii="Arial" w:hAnsi="Arial" w:cs="Arial"/>
                <w:b/>
                <w:bCs/>
                <w:color w:val="000000"/>
              </w:rPr>
            </w:pPr>
            <w:r w:rsidRPr="00016A05">
              <w:rPr>
                <w:rFonts w:ascii="Arial" w:hAnsi="Arial" w:cs="Arial"/>
                <w:b/>
                <w:bCs/>
                <w:color w:val="000000"/>
                <w:rtl/>
              </w:rPr>
              <w:t xml:space="preserve">عدد العاملين </w:t>
            </w:r>
          </w:p>
        </w:tc>
        <w:tc>
          <w:tcPr>
            <w:tcW w:w="1092" w:type="dxa"/>
          </w:tcPr>
          <w:p w:rsidR="00742AC2" w:rsidRPr="00016A05" w:rsidRDefault="00742AC2" w:rsidP="00016A05">
            <w:pPr>
              <w:rPr>
                <w:rFonts w:ascii="Arial" w:hAnsi="Arial" w:cs="Arial"/>
                <w:b/>
                <w:bCs/>
                <w:color w:val="000000"/>
              </w:rPr>
            </w:pPr>
            <w:r w:rsidRPr="00016A05">
              <w:rPr>
                <w:rFonts w:ascii="Arial" w:hAnsi="Arial" w:cs="Arial"/>
                <w:b/>
                <w:bCs/>
                <w:color w:val="000000"/>
                <w:rtl/>
              </w:rPr>
              <w:t xml:space="preserve">قيمة الانتاج </w:t>
            </w:r>
            <w:proofErr w:type="spellStart"/>
            <w:r w:rsidRPr="00016A05">
              <w:rPr>
                <w:rFonts w:ascii="Arial" w:hAnsi="Arial" w:cs="Arial"/>
                <w:b/>
                <w:bCs/>
                <w:color w:val="000000"/>
                <w:rtl/>
              </w:rPr>
              <w:t>بالالف</w:t>
            </w:r>
            <w:proofErr w:type="spellEnd"/>
            <w:r w:rsidRPr="00016A05">
              <w:rPr>
                <w:rFonts w:ascii="Arial" w:hAnsi="Arial" w:cs="Arial"/>
                <w:b/>
                <w:bCs/>
                <w:color w:val="000000"/>
                <w:rtl/>
              </w:rPr>
              <w:t xml:space="preserve"> </w:t>
            </w:r>
          </w:p>
        </w:tc>
        <w:tc>
          <w:tcPr>
            <w:tcW w:w="1077" w:type="dxa"/>
          </w:tcPr>
          <w:p w:rsidR="00742AC2" w:rsidRPr="00016A05" w:rsidRDefault="00742AC2" w:rsidP="00016A05">
            <w:pPr>
              <w:rPr>
                <w:rFonts w:ascii="Arial" w:hAnsi="Arial" w:cs="Arial"/>
                <w:b/>
                <w:bCs/>
                <w:color w:val="000000"/>
              </w:rPr>
            </w:pPr>
            <w:r w:rsidRPr="00016A05">
              <w:rPr>
                <w:rFonts w:ascii="Arial" w:hAnsi="Arial" w:cs="Arial"/>
                <w:b/>
                <w:bCs/>
                <w:color w:val="000000"/>
                <w:rtl/>
              </w:rPr>
              <w:t xml:space="preserve">معدل النمو السنوي للقيمة الانتاج </w:t>
            </w:r>
          </w:p>
        </w:tc>
        <w:tc>
          <w:tcPr>
            <w:tcW w:w="1258" w:type="dxa"/>
          </w:tcPr>
          <w:p w:rsidR="00742AC2" w:rsidRPr="00016A05" w:rsidRDefault="00742AC2" w:rsidP="00016A05">
            <w:pPr>
              <w:rPr>
                <w:rFonts w:ascii="Arial" w:hAnsi="Arial" w:cs="Arial"/>
                <w:b/>
                <w:bCs/>
                <w:color w:val="000000"/>
              </w:rPr>
            </w:pPr>
            <w:r w:rsidRPr="00016A05">
              <w:rPr>
                <w:rFonts w:ascii="Arial" w:hAnsi="Arial" w:cs="Arial"/>
                <w:b/>
                <w:bCs/>
                <w:color w:val="000000"/>
                <w:rtl/>
              </w:rPr>
              <w:t xml:space="preserve">الاجور </w:t>
            </w:r>
            <w:proofErr w:type="spellStart"/>
            <w:r w:rsidRPr="00016A05">
              <w:rPr>
                <w:rFonts w:ascii="Arial" w:hAnsi="Arial" w:cs="Arial"/>
                <w:b/>
                <w:bCs/>
                <w:color w:val="000000"/>
                <w:rtl/>
              </w:rPr>
              <w:t>وارواتب</w:t>
            </w:r>
            <w:proofErr w:type="spellEnd"/>
            <w:r w:rsidRPr="00016A05">
              <w:rPr>
                <w:rFonts w:ascii="Arial" w:hAnsi="Arial" w:cs="Arial"/>
                <w:b/>
                <w:bCs/>
                <w:color w:val="000000"/>
                <w:rtl/>
              </w:rPr>
              <w:t xml:space="preserve"> </w:t>
            </w:r>
            <w:proofErr w:type="spellStart"/>
            <w:r w:rsidRPr="00016A05">
              <w:rPr>
                <w:rFonts w:ascii="Arial" w:hAnsi="Arial" w:cs="Arial"/>
                <w:b/>
                <w:bCs/>
                <w:color w:val="000000"/>
                <w:rtl/>
              </w:rPr>
              <w:t>بالالف</w:t>
            </w:r>
            <w:proofErr w:type="spellEnd"/>
            <w:r w:rsidRPr="00016A05">
              <w:rPr>
                <w:rFonts w:ascii="Arial" w:hAnsi="Arial" w:cs="Arial"/>
                <w:b/>
                <w:bCs/>
                <w:color w:val="000000"/>
                <w:rtl/>
              </w:rPr>
              <w:t xml:space="preserve"> </w:t>
            </w:r>
          </w:p>
        </w:tc>
        <w:tc>
          <w:tcPr>
            <w:tcW w:w="2127" w:type="dxa"/>
            <w:gridSpan w:val="2"/>
          </w:tcPr>
          <w:p w:rsidR="00742AC2" w:rsidRPr="00016A05" w:rsidRDefault="00742AC2" w:rsidP="00016A05">
            <w:pPr>
              <w:bidi w:val="0"/>
              <w:rPr>
                <w:rFonts w:ascii="Arial" w:hAnsi="Arial" w:cs="Arial"/>
                <w:b/>
                <w:bCs/>
                <w:color w:val="000000"/>
              </w:rPr>
            </w:pPr>
            <w:r w:rsidRPr="00016A05">
              <w:rPr>
                <w:rFonts w:ascii="Arial" w:hAnsi="Arial" w:cs="Arial"/>
                <w:b/>
                <w:bCs/>
                <w:color w:val="000000"/>
                <w:rtl/>
              </w:rPr>
              <w:t xml:space="preserve">قيمة مستلزمات الانتاج </w:t>
            </w:r>
          </w:p>
        </w:tc>
        <w:tc>
          <w:tcPr>
            <w:tcW w:w="1100" w:type="dxa"/>
          </w:tcPr>
          <w:p w:rsidR="00742AC2" w:rsidRPr="00016A05" w:rsidRDefault="00742AC2" w:rsidP="00016A05">
            <w:pPr>
              <w:rPr>
                <w:rFonts w:ascii="Arial" w:hAnsi="Arial" w:cs="Arial"/>
                <w:b/>
                <w:bCs/>
                <w:color w:val="000000"/>
              </w:rPr>
            </w:pPr>
            <w:r w:rsidRPr="00016A05">
              <w:rPr>
                <w:rFonts w:ascii="Arial" w:hAnsi="Arial" w:cs="Arial"/>
                <w:b/>
                <w:bCs/>
                <w:color w:val="000000"/>
                <w:rtl/>
              </w:rPr>
              <w:t xml:space="preserve">القيمة المضافة الاجمالية </w:t>
            </w:r>
          </w:p>
          <w:p w:rsidR="00742AC2" w:rsidRPr="00016A05" w:rsidRDefault="00742AC2" w:rsidP="00016A05">
            <w:pPr>
              <w:rPr>
                <w:b/>
                <w:bCs/>
                <w:sz w:val="32"/>
                <w:szCs w:val="32"/>
                <w:rtl/>
                <w:lang w:bidi="ar-IQ"/>
              </w:rPr>
            </w:pPr>
          </w:p>
        </w:tc>
        <w:tc>
          <w:tcPr>
            <w:tcW w:w="1054" w:type="dxa"/>
          </w:tcPr>
          <w:p w:rsidR="00742AC2" w:rsidRPr="00016A05" w:rsidRDefault="00742AC2" w:rsidP="00016A05">
            <w:pPr>
              <w:rPr>
                <w:rFonts w:ascii="Arial" w:hAnsi="Arial" w:cs="Arial"/>
                <w:b/>
                <w:bCs/>
                <w:color w:val="000000"/>
              </w:rPr>
            </w:pPr>
            <w:r w:rsidRPr="00016A05">
              <w:rPr>
                <w:rFonts w:ascii="Arial" w:hAnsi="Arial" w:cs="Arial"/>
                <w:b/>
                <w:bCs/>
                <w:color w:val="000000"/>
                <w:rtl/>
              </w:rPr>
              <w:t>معدل النمو السنوي</w:t>
            </w:r>
            <w:r w:rsidRPr="00016A05">
              <w:rPr>
                <w:rFonts w:ascii="Arial" w:hAnsi="Arial" w:cs="Arial" w:hint="cs"/>
                <w:b/>
                <w:bCs/>
                <w:color w:val="000000"/>
                <w:rtl/>
              </w:rPr>
              <w:t xml:space="preserve"> </w:t>
            </w:r>
            <w:r w:rsidRPr="00016A05">
              <w:rPr>
                <w:rFonts w:ascii="Arial" w:hAnsi="Arial" w:cs="Arial"/>
                <w:b/>
                <w:bCs/>
                <w:color w:val="000000"/>
                <w:rtl/>
              </w:rPr>
              <w:t>للقيمة المضافة</w:t>
            </w:r>
          </w:p>
          <w:p w:rsidR="00742AC2" w:rsidRPr="00016A05" w:rsidRDefault="00742AC2" w:rsidP="00016A05">
            <w:pPr>
              <w:rPr>
                <w:b/>
                <w:bCs/>
                <w:sz w:val="32"/>
                <w:szCs w:val="32"/>
                <w:rtl/>
                <w:lang w:bidi="ar-IQ"/>
              </w:rPr>
            </w:pPr>
          </w:p>
        </w:tc>
      </w:tr>
      <w:tr w:rsidR="00742AC2" w:rsidRPr="00016A05" w:rsidTr="00016A05">
        <w:tc>
          <w:tcPr>
            <w:tcW w:w="1071" w:type="dxa"/>
          </w:tcPr>
          <w:p w:rsidR="00742AC2" w:rsidRPr="00016A05" w:rsidRDefault="00742AC2" w:rsidP="00016A05">
            <w:pPr>
              <w:bidi w:val="0"/>
              <w:rPr>
                <w:rFonts w:ascii="Arial" w:hAnsi="Arial" w:cs="Arial"/>
                <w:b/>
                <w:bCs/>
                <w:color w:val="000000"/>
              </w:rPr>
            </w:pPr>
          </w:p>
        </w:tc>
        <w:tc>
          <w:tcPr>
            <w:tcW w:w="1076" w:type="dxa"/>
          </w:tcPr>
          <w:p w:rsidR="00742AC2" w:rsidRPr="00016A05" w:rsidRDefault="00742AC2" w:rsidP="00016A05">
            <w:pPr>
              <w:bidi w:val="0"/>
              <w:rPr>
                <w:rFonts w:ascii="Arial" w:hAnsi="Arial" w:cs="Arial"/>
                <w:b/>
                <w:bCs/>
                <w:color w:val="000000"/>
              </w:rPr>
            </w:pPr>
          </w:p>
        </w:tc>
        <w:tc>
          <w:tcPr>
            <w:tcW w:w="1092" w:type="dxa"/>
          </w:tcPr>
          <w:p w:rsidR="00742AC2" w:rsidRPr="00016A05" w:rsidRDefault="00742AC2" w:rsidP="00016A05">
            <w:pPr>
              <w:bidi w:val="0"/>
              <w:rPr>
                <w:rFonts w:ascii="Arial" w:hAnsi="Arial" w:cs="Arial"/>
                <w:b/>
                <w:bCs/>
                <w:color w:val="000000"/>
              </w:rPr>
            </w:pPr>
          </w:p>
        </w:tc>
        <w:tc>
          <w:tcPr>
            <w:tcW w:w="1077" w:type="dxa"/>
          </w:tcPr>
          <w:p w:rsidR="00742AC2" w:rsidRPr="00016A05" w:rsidRDefault="00742AC2" w:rsidP="00016A05">
            <w:pPr>
              <w:bidi w:val="0"/>
              <w:rPr>
                <w:rFonts w:ascii="Arial" w:hAnsi="Arial" w:cs="Arial"/>
                <w:b/>
                <w:bCs/>
                <w:color w:val="000000"/>
              </w:rPr>
            </w:pPr>
          </w:p>
        </w:tc>
        <w:tc>
          <w:tcPr>
            <w:tcW w:w="1258" w:type="dxa"/>
          </w:tcPr>
          <w:p w:rsidR="00742AC2" w:rsidRPr="00016A05" w:rsidRDefault="00742AC2" w:rsidP="00016A05">
            <w:pPr>
              <w:bidi w:val="0"/>
              <w:rPr>
                <w:rFonts w:ascii="Arial" w:hAnsi="Arial" w:cs="Arial"/>
                <w:b/>
                <w:bCs/>
                <w:color w:val="000000"/>
              </w:rPr>
            </w:pPr>
          </w:p>
        </w:tc>
        <w:tc>
          <w:tcPr>
            <w:tcW w:w="1064" w:type="dxa"/>
          </w:tcPr>
          <w:p w:rsidR="00742AC2" w:rsidRPr="00016A05" w:rsidRDefault="00742AC2" w:rsidP="00016A05">
            <w:pPr>
              <w:rPr>
                <w:rFonts w:ascii="Arial" w:hAnsi="Arial" w:cs="Arial"/>
                <w:b/>
                <w:bCs/>
                <w:color w:val="000000"/>
              </w:rPr>
            </w:pPr>
            <w:r w:rsidRPr="00016A05">
              <w:rPr>
                <w:rFonts w:ascii="Arial" w:hAnsi="Arial" w:cs="Arial"/>
                <w:b/>
                <w:bCs/>
                <w:color w:val="000000"/>
                <w:rtl/>
              </w:rPr>
              <w:t>السلعية</w:t>
            </w:r>
          </w:p>
        </w:tc>
        <w:tc>
          <w:tcPr>
            <w:tcW w:w="1063" w:type="dxa"/>
          </w:tcPr>
          <w:p w:rsidR="00742AC2" w:rsidRPr="00016A05" w:rsidRDefault="00742AC2" w:rsidP="00016A05">
            <w:pPr>
              <w:rPr>
                <w:rFonts w:ascii="Arial" w:hAnsi="Arial" w:cs="Arial"/>
                <w:b/>
                <w:bCs/>
                <w:color w:val="000000"/>
              </w:rPr>
            </w:pPr>
            <w:r w:rsidRPr="00016A05">
              <w:rPr>
                <w:rFonts w:ascii="Arial" w:hAnsi="Arial" w:cs="Arial"/>
                <w:b/>
                <w:bCs/>
                <w:color w:val="000000"/>
                <w:rtl/>
              </w:rPr>
              <w:t xml:space="preserve">الخدمية </w:t>
            </w:r>
          </w:p>
        </w:tc>
        <w:tc>
          <w:tcPr>
            <w:tcW w:w="1100" w:type="dxa"/>
          </w:tcPr>
          <w:p w:rsidR="00742AC2" w:rsidRPr="00016A05" w:rsidRDefault="00742AC2" w:rsidP="00016A05">
            <w:pPr>
              <w:bidi w:val="0"/>
              <w:rPr>
                <w:rFonts w:ascii="Arial" w:hAnsi="Arial" w:cs="Arial"/>
                <w:b/>
                <w:bCs/>
                <w:color w:val="000000"/>
              </w:rPr>
            </w:pPr>
          </w:p>
        </w:tc>
        <w:tc>
          <w:tcPr>
            <w:tcW w:w="1054" w:type="dxa"/>
          </w:tcPr>
          <w:p w:rsidR="00742AC2" w:rsidRPr="00016A05" w:rsidRDefault="00742AC2" w:rsidP="00016A05">
            <w:pPr>
              <w:bidi w:val="0"/>
              <w:rPr>
                <w:rFonts w:ascii="Arial" w:hAnsi="Arial" w:cs="Arial"/>
                <w:b/>
                <w:bCs/>
                <w:color w:val="000000"/>
              </w:rPr>
            </w:pPr>
          </w:p>
        </w:tc>
      </w:tr>
      <w:tr w:rsidR="00742AC2" w:rsidRPr="00016A05" w:rsidTr="00016A05">
        <w:tc>
          <w:tcPr>
            <w:tcW w:w="1071" w:type="dxa"/>
          </w:tcPr>
          <w:p w:rsidR="00742AC2" w:rsidRPr="00016A05" w:rsidRDefault="00742AC2" w:rsidP="00016A05">
            <w:pPr>
              <w:bidi w:val="0"/>
              <w:rPr>
                <w:rFonts w:ascii="Arial" w:hAnsi="Arial" w:cs="Arial"/>
                <w:b/>
                <w:bCs/>
                <w:color w:val="000000"/>
              </w:rPr>
            </w:pPr>
            <w:r w:rsidRPr="00016A05">
              <w:rPr>
                <w:rFonts w:ascii="Arial" w:hAnsi="Arial" w:cs="Arial"/>
                <w:b/>
                <w:bCs/>
                <w:color w:val="000000"/>
              </w:rPr>
              <w:t>2003</w:t>
            </w:r>
          </w:p>
        </w:tc>
        <w:tc>
          <w:tcPr>
            <w:tcW w:w="1076" w:type="dxa"/>
          </w:tcPr>
          <w:p w:rsidR="00742AC2" w:rsidRPr="00016A05" w:rsidRDefault="00742AC2" w:rsidP="00016A05">
            <w:pPr>
              <w:bidi w:val="0"/>
              <w:rPr>
                <w:rFonts w:ascii="Arial" w:hAnsi="Arial" w:cs="Arial"/>
                <w:b/>
                <w:bCs/>
                <w:color w:val="000000"/>
              </w:rPr>
            </w:pPr>
            <w:r w:rsidRPr="00016A05">
              <w:rPr>
                <w:rFonts w:ascii="Arial" w:hAnsi="Arial" w:cs="Arial"/>
                <w:b/>
                <w:bCs/>
                <w:color w:val="000000"/>
              </w:rPr>
              <w:t>2516</w:t>
            </w:r>
          </w:p>
        </w:tc>
        <w:tc>
          <w:tcPr>
            <w:tcW w:w="1092" w:type="dxa"/>
          </w:tcPr>
          <w:p w:rsidR="00742AC2" w:rsidRPr="00016A05" w:rsidRDefault="00742AC2" w:rsidP="00016A05">
            <w:pPr>
              <w:bidi w:val="0"/>
              <w:rPr>
                <w:rFonts w:ascii="Arial" w:hAnsi="Arial" w:cs="Arial"/>
                <w:b/>
                <w:bCs/>
                <w:color w:val="000000"/>
              </w:rPr>
            </w:pPr>
            <w:r w:rsidRPr="00016A05">
              <w:rPr>
                <w:rFonts w:ascii="Arial" w:hAnsi="Arial" w:cs="Arial"/>
                <w:b/>
                <w:bCs/>
                <w:color w:val="000000"/>
              </w:rPr>
              <w:t>1648350</w:t>
            </w:r>
          </w:p>
        </w:tc>
        <w:tc>
          <w:tcPr>
            <w:tcW w:w="1077" w:type="dxa"/>
          </w:tcPr>
          <w:p w:rsidR="00742AC2" w:rsidRPr="00016A05" w:rsidRDefault="00742AC2" w:rsidP="00016A05">
            <w:pPr>
              <w:bidi w:val="0"/>
              <w:rPr>
                <w:rFonts w:ascii="Arial" w:hAnsi="Arial" w:cs="Arial"/>
                <w:b/>
                <w:bCs/>
                <w:color w:val="000000"/>
              </w:rPr>
            </w:pPr>
            <w:r w:rsidRPr="00016A05">
              <w:rPr>
                <w:rFonts w:ascii="Arial" w:hAnsi="Arial" w:cs="Arial"/>
                <w:b/>
                <w:bCs/>
                <w:color w:val="000000"/>
              </w:rPr>
              <w:t>_</w:t>
            </w:r>
          </w:p>
        </w:tc>
        <w:tc>
          <w:tcPr>
            <w:tcW w:w="1258" w:type="dxa"/>
          </w:tcPr>
          <w:p w:rsidR="00742AC2" w:rsidRPr="00016A05" w:rsidRDefault="00742AC2" w:rsidP="00016A05">
            <w:pPr>
              <w:bidi w:val="0"/>
              <w:rPr>
                <w:rFonts w:ascii="Arial" w:hAnsi="Arial" w:cs="Arial"/>
                <w:b/>
                <w:bCs/>
                <w:color w:val="000000"/>
              </w:rPr>
            </w:pPr>
            <w:r w:rsidRPr="00016A05">
              <w:rPr>
                <w:rFonts w:ascii="Arial" w:hAnsi="Arial" w:cs="Arial"/>
                <w:b/>
                <w:bCs/>
                <w:color w:val="000000"/>
              </w:rPr>
              <w:t>414900</w:t>
            </w:r>
          </w:p>
        </w:tc>
        <w:tc>
          <w:tcPr>
            <w:tcW w:w="1064" w:type="dxa"/>
          </w:tcPr>
          <w:p w:rsidR="00742AC2" w:rsidRPr="00016A05" w:rsidRDefault="00742AC2" w:rsidP="00016A05">
            <w:pPr>
              <w:bidi w:val="0"/>
              <w:rPr>
                <w:rFonts w:ascii="Arial" w:hAnsi="Arial" w:cs="Arial"/>
                <w:b/>
                <w:bCs/>
                <w:color w:val="000000"/>
              </w:rPr>
            </w:pPr>
            <w:r w:rsidRPr="00016A05">
              <w:rPr>
                <w:rFonts w:ascii="Arial" w:hAnsi="Arial" w:cs="Arial"/>
                <w:b/>
                <w:bCs/>
                <w:color w:val="000000"/>
              </w:rPr>
              <w:t>3608748</w:t>
            </w:r>
          </w:p>
        </w:tc>
        <w:tc>
          <w:tcPr>
            <w:tcW w:w="1063" w:type="dxa"/>
          </w:tcPr>
          <w:p w:rsidR="00742AC2" w:rsidRPr="00016A05" w:rsidRDefault="00742AC2" w:rsidP="00016A05">
            <w:pPr>
              <w:bidi w:val="0"/>
              <w:rPr>
                <w:rFonts w:ascii="Arial" w:hAnsi="Arial" w:cs="Arial"/>
                <w:b/>
                <w:bCs/>
                <w:color w:val="000000"/>
              </w:rPr>
            </w:pPr>
            <w:r w:rsidRPr="00016A05">
              <w:rPr>
                <w:rFonts w:ascii="Arial" w:hAnsi="Arial" w:cs="Arial"/>
                <w:b/>
                <w:bCs/>
                <w:color w:val="000000"/>
              </w:rPr>
              <w:t>197653</w:t>
            </w:r>
          </w:p>
        </w:tc>
        <w:tc>
          <w:tcPr>
            <w:tcW w:w="1100" w:type="dxa"/>
          </w:tcPr>
          <w:p w:rsidR="00742AC2" w:rsidRPr="00016A05" w:rsidRDefault="00742AC2" w:rsidP="00016A05">
            <w:pPr>
              <w:bidi w:val="0"/>
              <w:rPr>
                <w:rFonts w:ascii="Arial" w:hAnsi="Arial" w:cs="Arial"/>
                <w:b/>
                <w:bCs/>
                <w:color w:val="000000"/>
              </w:rPr>
            </w:pPr>
            <w:r w:rsidRPr="00016A05">
              <w:rPr>
                <w:rFonts w:ascii="Arial" w:hAnsi="Arial" w:cs="Arial"/>
                <w:b/>
                <w:bCs/>
                <w:color w:val="000000"/>
              </w:rPr>
              <w:t>2158051-</w:t>
            </w:r>
          </w:p>
        </w:tc>
        <w:tc>
          <w:tcPr>
            <w:tcW w:w="1054" w:type="dxa"/>
          </w:tcPr>
          <w:p w:rsidR="00742AC2" w:rsidRPr="00016A05" w:rsidRDefault="00CA3CF1" w:rsidP="00016A05">
            <w:pPr>
              <w:bidi w:val="0"/>
              <w:rPr>
                <w:rFonts w:ascii="Arial" w:hAnsi="Arial" w:cs="Arial"/>
                <w:b/>
                <w:bCs/>
                <w:color w:val="000000"/>
              </w:rPr>
            </w:pPr>
            <w:r>
              <w:rPr>
                <w:rFonts w:ascii="Arial" w:hAnsi="Arial" w:cs="Arial"/>
                <w:b/>
                <w:bCs/>
                <w:color w:val="000000"/>
              </w:rPr>
              <w:t>-</w:t>
            </w:r>
          </w:p>
        </w:tc>
      </w:tr>
      <w:tr w:rsidR="00742AC2" w:rsidRPr="00016A05" w:rsidTr="00016A05">
        <w:tc>
          <w:tcPr>
            <w:tcW w:w="1071" w:type="dxa"/>
          </w:tcPr>
          <w:p w:rsidR="00742AC2" w:rsidRPr="00016A05" w:rsidRDefault="00742AC2" w:rsidP="00016A05">
            <w:pPr>
              <w:bidi w:val="0"/>
              <w:rPr>
                <w:rFonts w:ascii="Arial" w:hAnsi="Arial" w:cs="Arial"/>
                <w:b/>
                <w:bCs/>
                <w:color w:val="000000"/>
              </w:rPr>
            </w:pPr>
            <w:r w:rsidRPr="00016A05">
              <w:rPr>
                <w:rFonts w:ascii="Arial" w:hAnsi="Arial" w:cs="Arial"/>
                <w:b/>
                <w:bCs/>
                <w:color w:val="000000"/>
              </w:rPr>
              <w:t>2004</w:t>
            </w:r>
          </w:p>
        </w:tc>
        <w:tc>
          <w:tcPr>
            <w:tcW w:w="1076" w:type="dxa"/>
          </w:tcPr>
          <w:p w:rsidR="00742AC2" w:rsidRPr="00016A05" w:rsidRDefault="00742AC2" w:rsidP="00016A05">
            <w:pPr>
              <w:bidi w:val="0"/>
              <w:rPr>
                <w:rFonts w:ascii="Arial" w:hAnsi="Arial" w:cs="Arial"/>
                <w:b/>
                <w:bCs/>
                <w:color w:val="000000"/>
              </w:rPr>
            </w:pPr>
            <w:r w:rsidRPr="00016A05">
              <w:rPr>
                <w:rFonts w:ascii="Arial" w:hAnsi="Arial" w:cs="Arial"/>
                <w:b/>
                <w:bCs/>
                <w:color w:val="000000"/>
              </w:rPr>
              <w:t>2489</w:t>
            </w:r>
          </w:p>
        </w:tc>
        <w:tc>
          <w:tcPr>
            <w:tcW w:w="1092" w:type="dxa"/>
          </w:tcPr>
          <w:p w:rsidR="00742AC2" w:rsidRPr="00016A05" w:rsidRDefault="00742AC2" w:rsidP="00016A05">
            <w:pPr>
              <w:bidi w:val="0"/>
              <w:rPr>
                <w:rFonts w:ascii="Arial" w:hAnsi="Arial" w:cs="Arial"/>
                <w:b/>
                <w:bCs/>
                <w:color w:val="000000"/>
              </w:rPr>
            </w:pPr>
            <w:r w:rsidRPr="00016A05">
              <w:rPr>
                <w:rFonts w:ascii="Arial" w:hAnsi="Arial" w:cs="Arial"/>
                <w:b/>
                <w:bCs/>
                <w:color w:val="000000"/>
              </w:rPr>
              <w:t>1780650</w:t>
            </w:r>
          </w:p>
        </w:tc>
        <w:tc>
          <w:tcPr>
            <w:tcW w:w="1077" w:type="dxa"/>
          </w:tcPr>
          <w:p w:rsidR="00742AC2" w:rsidRPr="00016A05" w:rsidRDefault="00742AC2" w:rsidP="00016A05">
            <w:pPr>
              <w:bidi w:val="0"/>
              <w:rPr>
                <w:rFonts w:ascii="Arial" w:hAnsi="Arial" w:cs="Arial"/>
                <w:b/>
                <w:bCs/>
                <w:color w:val="000000"/>
              </w:rPr>
            </w:pPr>
            <w:r w:rsidRPr="00016A05">
              <w:rPr>
                <w:rFonts w:ascii="Arial" w:hAnsi="Arial" w:cs="Arial"/>
                <w:b/>
                <w:bCs/>
                <w:color w:val="000000"/>
              </w:rPr>
              <w:t>8</w:t>
            </w:r>
          </w:p>
        </w:tc>
        <w:tc>
          <w:tcPr>
            <w:tcW w:w="1258" w:type="dxa"/>
          </w:tcPr>
          <w:p w:rsidR="00742AC2" w:rsidRPr="00016A05" w:rsidRDefault="00742AC2" w:rsidP="00016A05">
            <w:pPr>
              <w:bidi w:val="0"/>
              <w:rPr>
                <w:rFonts w:ascii="Arial" w:hAnsi="Arial" w:cs="Arial"/>
                <w:b/>
                <w:bCs/>
                <w:color w:val="000000"/>
              </w:rPr>
            </w:pPr>
            <w:r w:rsidRPr="00016A05">
              <w:rPr>
                <w:rFonts w:ascii="Arial" w:hAnsi="Arial" w:cs="Arial"/>
                <w:b/>
                <w:bCs/>
                <w:color w:val="000000"/>
              </w:rPr>
              <w:t>580300</w:t>
            </w:r>
          </w:p>
        </w:tc>
        <w:tc>
          <w:tcPr>
            <w:tcW w:w="1064" w:type="dxa"/>
          </w:tcPr>
          <w:p w:rsidR="00742AC2" w:rsidRPr="00016A05" w:rsidRDefault="00742AC2" w:rsidP="00016A05">
            <w:pPr>
              <w:bidi w:val="0"/>
              <w:rPr>
                <w:rFonts w:ascii="Arial" w:hAnsi="Arial" w:cs="Arial"/>
                <w:b/>
                <w:bCs/>
                <w:color w:val="000000"/>
              </w:rPr>
            </w:pPr>
            <w:r w:rsidRPr="00016A05">
              <w:rPr>
                <w:rFonts w:ascii="Arial" w:hAnsi="Arial" w:cs="Arial"/>
                <w:b/>
                <w:bCs/>
                <w:color w:val="000000"/>
              </w:rPr>
              <w:t>1502459</w:t>
            </w:r>
          </w:p>
        </w:tc>
        <w:tc>
          <w:tcPr>
            <w:tcW w:w="1063" w:type="dxa"/>
          </w:tcPr>
          <w:p w:rsidR="00742AC2" w:rsidRPr="00016A05" w:rsidRDefault="00742AC2" w:rsidP="00016A05">
            <w:pPr>
              <w:bidi w:val="0"/>
              <w:rPr>
                <w:rFonts w:ascii="Arial" w:hAnsi="Arial" w:cs="Arial"/>
                <w:b/>
                <w:bCs/>
                <w:color w:val="000000"/>
              </w:rPr>
            </w:pPr>
            <w:r w:rsidRPr="00016A05">
              <w:rPr>
                <w:rFonts w:ascii="Arial" w:hAnsi="Arial" w:cs="Arial"/>
                <w:b/>
                <w:bCs/>
                <w:color w:val="000000"/>
              </w:rPr>
              <w:t>822641</w:t>
            </w:r>
          </w:p>
        </w:tc>
        <w:tc>
          <w:tcPr>
            <w:tcW w:w="1100" w:type="dxa"/>
          </w:tcPr>
          <w:p w:rsidR="00742AC2" w:rsidRPr="00016A05" w:rsidRDefault="00742AC2" w:rsidP="00016A05">
            <w:pPr>
              <w:bidi w:val="0"/>
              <w:rPr>
                <w:rFonts w:ascii="Arial" w:hAnsi="Arial" w:cs="Arial"/>
                <w:b/>
                <w:bCs/>
                <w:color w:val="000000"/>
              </w:rPr>
            </w:pPr>
            <w:r w:rsidRPr="00016A05">
              <w:rPr>
                <w:rFonts w:ascii="Arial" w:hAnsi="Arial" w:cs="Arial"/>
                <w:b/>
                <w:bCs/>
                <w:color w:val="000000"/>
              </w:rPr>
              <w:t>544450-</w:t>
            </w:r>
          </w:p>
        </w:tc>
        <w:tc>
          <w:tcPr>
            <w:tcW w:w="1054" w:type="dxa"/>
          </w:tcPr>
          <w:p w:rsidR="00742AC2" w:rsidRPr="00016A05" w:rsidRDefault="00CA3CF1" w:rsidP="00016A05">
            <w:pPr>
              <w:bidi w:val="0"/>
              <w:rPr>
                <w:rFonts w:ascii="Arial" w:hAnsi="Arial" w:cs="Arial"/>
                <w:b/>
                <w:bCs/>
                <w:color w:val="000000"/>
              </w:rPr>
            </w:pPr>
            <w:r>
              <w:rPr>
                <w:rFonts w:ascii="Arial" w:hAnsi="Arial" w:cs="Arial"/>
                <w:b/>
                <w:bCs/>
                <w:color w:val="000000"/>
              </w:rPr>
              <w:t>74,7-</w:t>
            </w:r>
          </w:p>
        </w:tc>
      </w:tr>
      <w:tr w:rsidR="00742AC2" w:rsidRPr="00016A05" w:rsidTr="00016A05">
        <w:tc>
          <w:tcPr>
            <w:tcW w:w="1071" w:type="dxa"/>
          </w:tcPr>
          <w:p w:rsidR="00742AC2" w:rsidRPr="00016A05" w:rsidRDefault="00742AC2" w:rsidP="00016A05">
            <w:pPr>
              <w:bidi w:val="0"/>
              <w:rPr>
                <w:rFonts w:ascii="Arial" w:hAnsi="Arial" w:cs="Arial"/>
                <w:b/>
                <w:bCs/>
                <w:color w:val="000000"/>
              </w:rPr>
            </w:pPr>
            <w:r w:rsidRPr="00016A05">
              <w:rPr>
                <w:rFonts w:ascii="Arial" w:hAnsi="Arial" w:cs="Arial"/>
                <w:b/>
                <w:bCs/>
                <w:color w:val="000000"/>
              </w:rPr>
              <w:t>2005</w:t>
            </w:r>
          </w:p>
        </w:tc>
        <w:tc>
          <w:tcPr>
            <w:tcW w:w="1076" w:type="dxa"/>
          </w:tcPr>
          <w:p w:rsidR="00742AC2" w:rsidRPr="00016A05" w:rsidRDefault="00742AC2" w:rsidP="00016A05">
            <w:pPr>
              <w:bidi w:val="0"/>
              <w:rPr>
                <w:rFonts w:ascii="Arial" w:hAnsi="Arial" w:cs="Arial"/>
                <w:b/>
                <w:bCs/>
                <w:color w:val="000000"/>
              </w:rPr>
            </w:pPr>
            <w:r w:rsidRPr="00016A05">
              <w:rPr>
                <w:rFonts w:ascii="Arial" w:hAnsi="Arial" w:cs="Arial"/>
                <w:b/>
                <w:bCs/>
                <w:color w:val="000000"/>
              </w:rPr>
              <w:t>3327</w:t>
            </w:r>
          </w:p>
        </w:tc>
        <w:tc>
          <w:tcPr>
            <w:tcW w:w="1092" w:type="dxa"/>
          </w:tcPr>
          <w:p w:rsidR="00742AC2" w:rsidRPr="00016A05" w:rsidRDefault="00742AC2" w:rsidP="00016A05">
            <w:pPr>
              <w:bidi w:val="0"/>
              <w:rPr>
                <w:rFonts w:ascii="Arial" w:hAnsi="Arial" w:cs="Arial"/>
                <w:b/>
                <w:bCs/>
                <w:color w:val="000000"/>
              </w:rPr>
            </w:pPr>
            <w:r w:rsidRPr="00016A05">
              <w:rPr>
                <w:rFonts w:ascii="Arial" w:hAnsi="Arial" w:cs="Arial"/>
                <w:b/>
                <w:bCs/>
                <w:color w:val="000000"/>
              </w:rPr>
              <w:t>1119600</w:t>
            </w:r>
          </w:p>
        </w:tc>
        <w:tc>
          <w:tcPr>
            <w:tcW w:w="1077" w:type="dxa"/>
          </w:tcPr>
          <w:p w:rsidR="00742AC2" w:rsidRPr="00016A05" w:rsidRDefault="00742AC2" w:rsidP="00016A05">
            <w:pPr>
              <w:bidi w:val="0"/>
              <w:rPr>
                <w:rFonts w:ascii="Arial" w:hAnsi="Arial" w:cs="Arial"/>
                <w:b/>
                <w:bCs/>
                <w:color w:val="000000"/>
              </w:rPr>
            </w:pPr>
            <w:r w:rsidRPr="00016A05">
              <w:rPr>
                <w:rFonts w:ascii="Arial" w:hAnsi="Arial" w:cs="Arial"/>
                <w:b/>
                <w:bCs/>
                <w:color w:val="000000"/>
              </w:rPr>
              <w:t>37,1-</w:t>
            </w:r>
          </w:p>
        </w:tc>
        <w:tc>
          <w:tcPr>
            <w:tcW w:w="1258" w:type="dxa"/>
          </w:tcPr>
          <w:p w:rsidR="00742AC2" w:rsidRPr="00016A05" w:rsidRDefault="00742AC2" w:rsidP="00016A05">
            <w:pPr>
              <w:bidi w:val="0"/>
              <w:rPr>
                <w:rFonts w:ascii="Arial" w:hAnsi="Arial" w:cs="Arial"/>
                <w:b/>
                <w:bCs/>
                <w:color w:val="000000"/>
              </w:rPr>
            </w:pPr>
            <w:r w:rsidRPr="00016A05">
              <w:rPr>
                <w:rFonts w:ascii="Arial" w:hAnsi="Arial" w:cs="Arial"/>
                <w:b/>
                <w:bCs/>
                <w:color w:val="000000"/>
              </w:rPr>
              <w:t>756378</w:t>
            </w:r>
          </w:p>
        </w:tc>
        <w:tc>
          <w:tcPr>
            <w:tcW w:w="1064" w:type="dxa"/>
          </w:tcPr>
          <w:p w:rsidR="00742AC2" w:rsidRPr="00016A05" w:rsidRDefault="00742AC2" w:rsidP="00016A05">
            <w:pPr>
              <w:bidi w:val="0"/>
              <w:rPr>
                <w:rFonts w:ascii="Arial" w:hAnsi="Arial" w:cs="Arial"/>
                <w:b/>
                <w:bCs/>
                <w:color w:val="000000"/>
              </w:rPr>
            </w:pPr>
            <w:r w:rsidRPr="00016A05">
              <w:rPr>
                <w:rFonts w:ascii="Arial" w:hAnsi="Arial" w:cs="Arial"/>
                <w:b/>
                <w:bCs/>
                <w:color w:val="000000"/>
              </w:rPr>
              <w:t>779298</w:t>
            </w:r>
          </w:p>
        </w:tc>
        <w:tc>
          <w:tcPr>
            <w:tcW w:w="1063" w:type="dxa"/>
          </w:tcPr>
          <w:p w:rsidR="00742AC2" w:rsidRPr="00016A05" w:rsidRDefault="00742AC2" w:rsidP="00016A05">
            <w:pPr>
              <w:bidi w:val="0"/>
              <w:rPr>
                <w:rFonts w:ascii="Arial" w:hAnsi="Arial" w:cs="Arial"/>
                <w:b/>
                <w:bCs/>
                <w:color w:val="000000"/>
              </w:rPr>
            </w:pPr>
            <w:r w:rsidRPr="00016A05">
              <w:rPr>
                <w:rFonts w:ascii="Arial" w:hAnsi="Arial" w:cs="Arial"/>
                <w:b/>
                <w:bCs/>
                <w:color w:val="000000"/>
              </w:rPr>
              <w:t>153684</w:t>
            </w:r>
          </w:p>
        </w:tc>
        <w:tc>
          <w:tcPr>
            <w:tcW w:w="1100" w:type="dxa"/>
          </w:tcPr>
          <w:p w:rsidR="00742AC2" w:rsidRPr="00016A05" w:rsidRDefault="00742AC2" w:rsidP="00016A05">
            <w:pPr>
              <w:bidi w:val="0"/>
              <w:rPr>
                <w:rFonts w:ascii="Arial" w:hAnsi="Arial" w:cs="Arial"/>
                <w:b/>
                <w:bCs/>
                <w:color w:val="000000"/>
              </w:rPr>
            </w:pPr>
            <w:r w:rsidRPr="00016A05">
              <w:rPr>
                <w:rFonts w:ascii="Arial" w:hAnsi="Arial" w:cs="Arial"/>
                <w:b/>
                <w:bCs/>
                <w:color w:val="000000"/>
              </w:rPr>
              <w:t>186618</w:t>
            </w:r>
          </w:p>
        </w:tc>
        <w:tc>
          <w:tcPr>
            <w:tcW w:w="1054" w:type="dxa"/>
          </w:tcPr>
          <w:p w:rsidR="00742AC2" w:rsidRPr="00016A05" w:rsidRDefault="00CA3CF1" w:rsidP="00016A05">
            <w:pPr>
              <w:bidi w:val="0"/>
              <w:rPr>
                <w:rFonts w:ascii="Arial" w:hAnsi="Arial" w:cs="Arial"/>
                <w:b/>
                <w:bCs/>
                <w:color w:val="000000"/>
              </w:rPr>
            </w:pPr>
            <w:r>
              <w:rPr>
                <w:rFonts w:ascii="Arial" w:hAnsi="Arial" w:cs="Arial"/>
                <w:b/>
                <w:bCs/>
                <w:color w:val="000000"/>
              </w:rPr>
              <w:t>134,3</w:t>
            </w:r>
          </w:p>
        </w:tc>
      </w:tr>
      <w:tr w:rsidR="00742AC2" w:rsidRPr="00016A05" w:rsidTr="00016A05">
        <w:tc>
          <w:tcPr>
            <w:tcW w:w="1071" w:type="dxa"/>
          </w:tcPr>
          <w:p w:rsidR="00742AC2" w:rsidRPr="00016A05" w:rsidRDefault="00742AC2" w:rsidP="00016A05">
            <w:pPr>
              <w:bidi w:val="0"/>
              <w:rPr>
                <w:rFonts w:ascii="Arial" w:hAnsi="Arial" w:cs="Arial"/>
                <w:b/>
                <w:bCs/>
                <w:color w:val="000000"/>
              </w:rPr>
            </w:pPr>
            <w:r w:rsidRPr="00016A05">
              <w:rPr>
                <w:rFonts w:ascii="Arial" w:hAnsi="Arial" w:cs="Arial"/>
                <w:b/>
                <w:bCs/>
                <w:color w:val="000000"/>
              </w:rPr>
              <w:t>2006</w:t>
            </w:r>
          </w:p>
        </w:tc>
        <w:tc>
          <w:tcPr>
            <w:tcW w:w="1076" w:type="dxa"/>
          </w:tcPr>
          <w:p w:rsidR="00742AC2" w:rsidRPr="00016A05" w:rsidRDefault="00742AC2" w:rsidP="00016A05">
            <w:pPr>
              <w:bidi w:val="0"/>
              <w:rPr>
                <w:rFonts w:ascii="Arial" w:hAnsi="Arial" w:cs="Arial"/>
                <w:b/>
                <w:bCs/>
                <w:color w:val="000000"/>
              </w:rPr>
            </w:pPr>
            <w:r w:rsidRPr="00016A05">
              <w:rPr>
                <w:rFonts w:ascii="Arial" w:hAnsi="Arial" w:cs="Arial"/>
                <w:b/>
                <w:bCs/>
                <w:color w:val="000000"/>
              </w:rPr>
              <w:t>3922</w:t>
            </w:r>
          </w:p>
        </w:tc>
        <w:tc>
          <w:tcPr>
            <w:tcW w:w="1092" w:type="dxa"/>
          </w:tcPr>
          <w:p w:rsidR="00742AC2" w:rsidRPr="00016A05" w:rsidRDefault="00742AC2" w:rsidP="00016A05">
            <w:pPr>
              <w:bidi w:val="0"/>
              <w:rPr>
                <w:rFonts w:ascii="Arial" w:hAnsi="Arial" w:cs="Arial"/>
                <w:b/>
                <w:bCs/>
                <w:color w:val="000000"/>
              </w:rPr>
            </w:pPr>
            <w:r w:rsidRPr="00016A05">
              <w:rPr>
                <w:rFonts w:ascii="Arial" w:hAnsi="Arial" w:cs="Arial"/>
                <w:b/>
                <w:bCs/>
                <w:color w:val="000000"/>
              </w:rPr>
              <w:t>882900</w:t>
            </w:r>
          </w:p>
        </w:tc>
        <w:tc>
          <w:tcPr>
            <w:tcW w:w="1077" w:type="dxa"/>
          </w:tcPr>
          <w:p w:rsidR="00742AC2" w:rsidRPr="00016A05" w:rsidRDefault="00742AC2" w:rsidP="00016A05">
            <w:pPr>
              <w:bidi w:val="0"/>
              <w:rPr>
                <w:rFonts w:ascii="Arial" w:hAnsi="Arial" w:cs="Arial"/>
                <w:b/>
                <w:bCs/>
                <w:color w:val="000000"/>
              </w:rPr>
            </w:pPr>
            <w:r w:rsidRPr="00016A05">
              <w:rPr>
                <w:rFonts w:ascii="Arial" w:hAnsi="Arial" w:cs="Arial"/>
                <w:b/>
                <w:bCs/>
                <w:color w:val="000000"/>
              </w:rPr>
              <w:t>21,1-</w:t>
            </w:r>
          </w:p>
        </w:tc>
        <w:tc>
          <w:tcPr>
            <w:tcW w:w="1258" w:type="dxa"/>
          </w:tcPr>
          <w:p w:rsidR="00742AC2" w:rsidRPr="00016A05" w:rsidRDefault="00742AC2" w:rsidP="00016A05">
            <w:pPr>
              <w:bidi w:val="0"/>
              <w:rPr>
                <w:rFonts w:ascii="Arial" w:hAnsi="Arial" w:cs="Arial"/>
                <w:b/>
                <w:bCs/>
                <w:color w:val="000000"/>
              </w:rPr>
            </w:pPr>
            <w:r w:rsidRPr="00016A05">
              <w:rPr>
                <w:rFonts w:ascii="Arial" w:hAnsi="Arial" w:cs="Arial"/>
                <w:b/>
                <w:bCs/>
                <w:color w:val="000000"/>
              </w:rPr>
              <w:t>739000</w:t>
            </w:r>
          </w:p>
        </w:tc>
        <w:tc>
          <w:tcPr>
            <w:tcW w:w="1064" w:type="dxa"/>
          </w:tcPr>
          <w:p w:rsidR="00742AC2" w:rsidRPr="00016A05" w:rsidRDefault="00742AC2" w:rsidP="00016A05">
            <w:pPr>
              <w:bidi w:val="0"/>
              <w:rPr>
                <w:rFonts w:ascii="Arial" w:hAnsi="Arial" w:cs="Arial"/>
                <w:b/>
                <w:bCs/>
                <w:color w:val="000000"/>
              </w:rPr>
            </w:pPr>
            <w:r w:rsidRPr="00016A05">
              <w:rPr>
                <w:rFonts w:ascii="Arial" w:hAnsi="Arial" w:cs="Arial"/>
                <w:b/>
                <w:bCs/>
                <w:color w:val="000000"/>
              </w:rPr>
              <w:t>1360979</w:t>
            </w:r>
          </w:p>
        </w:tc>
        <w:tc>
          <w:tcPr>
            <w:tcW w:w="1063" w:type="dxa"/>
          </w:tcPr>
          <w:p w:rsidR="00742AC2" w:rsidRPr="00016A05" w:rsidRDefault="00742AC2" w:rsidP="00016A05">
            <w:pPr>
              <w:bidi w:val="0"/>
              <w:rPr>
                <w:rFonts w:ascii="Arial" w:hAnsi="Arial" w:cs="Arial"/>
                <w:b/>
                <w:bCs/>
                <w:color w:val="000000"/>
              </w:rPr>
            </w:pPr>
            <w:r w:rsidRPr="00016A05">
              <w:rPr>
                <w:rFonts w:ascii="Arial" w:hAnsi="Arial" w:cs="Arial"/>
                <w:b/>
                <w:bCs/>
                <w:color w:val="000000"/>
              </w:rPr>
              <w:t>408271</w:t>
            </w:r>
          </w:p>
        </w:tc>
        <w:tc>
          <w:tcPr>
            <w:tcW w:w="1100" w:type="dxa"/>
          </w:tcPr>
          <w:p w:rsidR="00742AC2" w:rsidRPr="00016A05" w:rsidRDefault="00742AC2" w:rsidP="00016A05">
            <w:pPr>
              <w:bidi w:val="0"/>
              <w:rPr>
                <w:rFonts w:ascii="Arial" w:hAnsi="Arial" w:cs="Arial"/>
                <w:b/>
                <w:bCs/>
                <w:color w:val="000000"/>
              </w:rPr>
            </w:pPr>
            <w:r w:rsidRPr="00016A05">
              <w:rPr>
                <w:rFonts w:ascii="Arial" w:hAnsi="Arial" w:cs="Arial"/>
                <w:b/>
                <w:bCs/>
                <w:color w:val="000000"/>
              </w:rPr>
              <w:t>886350-</w:t>
            </w:r>
          </w:p>
        </w:tc>
        <w:tc>
          <w:tcPr>
            <w:tcW w:w="1054" w:type="dxa"/>
          </w:tcPr>
          <w:p w:rsidR="00742AC2" w:rsidRPr="00016A05" w:rsidRDefault="00CA3CF1" w:rsidP="00016A05">
            <w:pPr>
              <w:bidi w:val="0"/>
              <w:rPr>
                <w:rFonts w:ascii="Arial" w:hAnsi="Arial" w:cs="Arial"/>
                <w:b/>
                <w:bCs/>
                <w:color w:val="000000"/>
              </w:rPr>
            </w:pPr>
            <w:r>
              <w:rPr>
                <w:rFonts w:ascii="Arial" w:hAnsi="Arial" w:cs="Arial"/>
                <w:b/>
                <w:bCs/>
                <w:color w:val="000000"/>
              </w:rPr>
              <w:t>574,9</w:t>
            </w:r>
            <w:r>
              <w:rPr>
                <w:rFonts w:ascii="Arial" w:hAnsi="Arial" w:cs="Arial"/>
                <w:b/>
                <w:bCs/>
                <w:color w:val="000000"/>
              </w:rPr>
              <w:softHyphen/>
              <w:t>-</w:t>
            </w:r>
          </w:p>
        </w:tc>
      </w:tr>
      <w:tr w:rsidR="00742AC2" w:rsidRPr="00016A05" w:rsidTr="00016A05">
        <w:tc>
          <w:tcPr>
            <w:tcW w:w="1071" w:type="dxa"/>
          </w:tcPr>
          <w:p w:rsidR="00742AC2" w:rsidRPr="00016A05" w:rsidRDefault="00742AC2" w:rsidP="00016A05">
            <w:pPr>
              <w:bidi w:val="0"/>
              <w:rPr>
                <w:rFonts w:ascii="Arial" w:hAnsi="Arial" w:cs="Arial"/>
                <w:b/>
                <w:bCs/>
                <w:color w:val="000000"/>
              </w:rPr>
            </w:pPr>
            <w:r w:rsidRPr="00016A05">
              <w:rPr>
                <w:rFonts w:ascii="Arial" w:hAnsi="Arial" w:cs="Arial"/>
                <w:b/>
                <w:bCs/>
                <w:color w:val="000000"/>
              </w:rPr>
              <w:t>2007</w:t>
            </w:r>
          </w:p>
        </w:tc>
        <w:tc>
          <w:tcPr>
            <w:tcW w:w="1076" w:type="dxa"/>
          </w:tcPr>
          <w:p w:rsidR="00742AC2" w:rsidRPr="00016A05" w:rsidRDefault="00742AC2" w:rsidP="00016A05">
            <w:pPr>
              <w:bidi w:val="0"/>
              <w:rPr>
                <w:rFonts w:ascii="Arial" w:hAnsi="Arial" w:cs="Arial"/>
                <w:b/>
                <w:bCs/>
                <w:color w:val="000000"/>
              </w:rPr>
            </w:pPr>
            <w:r w:rsidRPr="00016A05">
              <w:rPr>
                <w:rFonts w:ascii="Arial" w:hAnsi="Arial" w:cs="Arial"/>
                <w:b/>
                <w:bCs/>
                <w:color w:val="000000"/>
              </w:rPr>
              <w:t>2981</w:t>
            </w:r>
          </w:p>
        </w:tc>
        <w:tc>
          <w:tcPr>
            <w:tcW w:w="1092" w:type="dxa"/>
          </w:tcPr>
          <w:p w:rsidR="00742AC2" w:rsidRPr="00016A05" w:rsidRDefault="00742AC2" w:rsidP="00016A05">
            <w:pPr>
              <w:bidi w:val="0"/>
              <w:rPr>
                <w:rFonts w:ascii="Arial" w:hAnsi="Arial" w:cs="Arial"/>
                <w:b/>
                <w:bCs/>
                <w:color w:val="000000"/>
              </w:rPr>
            </w:pPr>
            <w:r w:rsidRPr="00016A05">
              <w:rPr>
                <w:rFonts w:ascii="Arial" w:hAnsi="Arial" w:cs="Arial"/>
                <w:b/>
                <w:bCs/>
                <w:color w:val="000000"/>
              </w:rPr>
              <w:t>388350</w:t>
            </w:r>
          </w:p>
        </w:tc>
        <w:tc>
          <w:tcPr>
            <w:tcW w:w="1077" w:type="dxa"/>
          </w:tcPr>
          <w:p w:rsidR="00742AC2" w:rsidRPr="00016A05" w:rsidRDefault="00742AC2" w:rsidP="00016A05">
            <w:pPr>
              <w:bidi w:val="0"/>
              <w:rPr>
                <w:rFonts w:ascii="Arial" w:hAnsi="Arial" w:cs="Arial"/>
                <w:b/>
                <w:bCs/>
                <w:color w:val="000000"/>
              </w:rPr>
            </w:pPr>
            <w:r w:rsidRPr="00016A05">
              <w:rPr>
                <w:rFonts w:ascii="Arial" w:hAnsi="Arial" w:cs="Arial"/>
                <w:b/>
                <w:bCs/>
                <w:color w:val="000000"/>
              </w:rPr>
              <w:t>56-</w:t>
            </w:r>
          </w:p>
        </w:tc>
        <w:tc>
          <w:tcPr>
            <w:tcW w:w="1258" w:type="dxa"/>
          </w:tcPr>
          <w:p w:rsidR="00742AC2" w:rsidRPr="00016A05" w:rsidRDefault="00742AC2" w:rsidP="00016A05">
            <w:pPr>
              <w:bidi w:val="0"/>
              <w:rPr>
                <w:rFonts w:ascii="Arial" w:hAnsi="Arial" w:cs="Arial"/>
                <w:b/>
                <w:bCs/>
                <w:color w:val="000000"/>
              </w:rPr>
            </w:pPr>
            <w:r w:rsidRPr="00016A05">
              <w:rPr>
                <w:rFonts w:ascii="Arial" w:hAnsi="Arial" w:cs="Arial"/>
                <w:b/>
                <w:bCs/>
                <w:color w:val="000000"/>
              </w:rPr>
              <w:t>476300</w:t>
            </w:r>
          </w:p>
        </w:tc>
        <w:tc>
          <w:tcPr>
            <w:tcW w:w="1064" w:type="dxa"/>
          </w:tcPr>
          <w:p w:rsidR="00742AC2" w:rsidRPr="00016A05" w:rsidRDefault="00742AC2" w:rsidP="00016A05">
            <w:pPr>
              <w:bidi w:val="0"/>
              <w:rPr>
                <w:rFonts w:ascii="Arial" w:hAnsi="Arial" w:cs="Arial"/>
                <w:b/>
                <w:bCs/>
                <w:color w:val="000000"/>
              </w:rPr>
            </w:pPr>
            <w:r w:rsidRPr="00016A05">
              <w:rPr>
                <w:rFonts w:ascii="Arial" w:hAnsi="Arial" w:cs="Arial"/>
                <w:b/>
                <w:bCs/>
                <w:color w:val="000000"/>
              </w:rPr>
              <w:t>209402</w:t>
            </w:r>
          </w:p>
        </w:tc>
        <w:tc>
          <w:tcPr>
            <w:tcW w:w="1063" w:type="dxa"/>
          </w:tcPr>
          <w:p w:rsidR="00742AC2" w:rsidRPr="00016A05" w:rsidRDefault="00742AC2" w:rsidP="00016A05">
            <w:pPr>
              <w:bidi w:val="0"/>
              <w:rPr>
                <w:rFonts w:ascii="Arial" w:hAnsi="Arial" w:cs="Arial"/>
                <w:b/>
                <w:bCs/>
                <w:color w:val="000000"/>
              </w:rPr>
            </w:pPr>
            <w:r w:rsidRPr="00016A05">
              <w:rPr>
                <w:rFonts w:ascii="Arial" w:hAnsi="Arial" w:cs="Arial"/>
                <w:b/>
                <w:bCs/>
                <w:color w:val="000000"/>
              </w:rPr>
              <w:t>176189</w:t>
            </w:r>
          </w:p>
        </w:tc>
        <w:tc>
          <w:tcPr>
            <w:tcW w:w="1100" w:type="dxa"/>
          </w:tcPr>
          <w:p w:rsidR="00742AC2" w:rsidRPr="00016A05" w:rsidRDefault="00742AC2" w:rsidP="00016A05">
            <w:pPr>
              <w:bidi w:val="0"/>
              <w:rPr>
                <w:rFonts w:ascii="Arial" w:hAnsi="Arial" w:cs="Arial"/>
                <w:b/>
                <w:bCs/>
                <w:color w:val="000000"/>
              </w:rPr>
            </w:pPr>
            <w:r w:rsidRPr="00016A05">
              <w:rPr>
                <w:rFonts w:ascii="Arial" w:hAnsi="Arial" w:cs="Arial"/>
                <w:b/>
                <w:bCs/>
                <w:color w:val="000000"/>
              </w:rPr>
              <w:t>2759</w:t>
            </w:r>
          </w:p>
        </w:tc>
        <w:tc>
          <w:tcPr>
            <w:tcW w:w="1054" w:type="dxa"/>
          </w:tcPr>
          <w:p w:rsidR="00742AC2" w:rsidRPr="00016A05" w:rsidRDefault="00CA3CF1" w:rsidP="00016A05">
            <w:pPr>
              <w:bidi w:val="0"/>
              <w:rPr>
                <w:rFonts w:ascii="Arial" w:hAnsi="Arial" w:cs="Arial"/>
                <w:b/>
                <w:bCs/>
                <w:color w:val="000000"/>
              </w:rPr>
            </w:pPr>
            <w:r>
              <w:rPr>
                <w:rFonts w:ascii="Arial" w:hAnsi="Arial" w:cs="Arial"/>
                <w:b/>
                <w:bCs/>
                <w:color w:val="000000"/>
              </w:rPr>
              <w:t>100,3-</w:t>
            </w:r>
          </w:p>
        </w:tc>
      </w:tr>
      <w:tr w:rsidR="00742AC2" w:rsidRPr="00016A05" w:rsidTr="00016A05">
        <w:tc>
          <w:tcPr>
            <w:tcW w:w="1071" w:type="dxa"/>
          </w:tcPr>
          <w:p w:rsidR="00742AC2" w:rsidRPr="00016A05" w:rsidRDefault="00742AC2" w:rsidP="00016A05">
            <w:pPr>
              <w:bidi w:val="0"/>
              <w:rPr>
                <w:rFonts w:ascii="Arial" w:hAnsi="Arial" w:cs="Arial"/>
                <w:b/>
                <w:bCs/>
                <w:color w:val="000000"/>
              </w:rPr>
            </w:pPr>
            <w:r w:rsidRPr="00016A05">
              <w:rPr>
                <w:rFonts w:ascii="Arial" w:hAnsi="Arial" w:cs="Arial"/>
                <w:b/>
                <w:bCs/>
                <w:color w:val="000000"/>
              </w:rPr>
              <w:t>2008</w:t>
            </w:r>
          </w:p>
        </w:tc>
        <w:tc>
          <w:tcPr>
            <w:tcW w:w="1076" w:type="dxa"/>
          </w:tcPr>
          <w:p w:rsidR="00742AC2" w:rsidRPr="00016A05" w:rsidRDefault="00742AC2" w:rsidP="00016A05">
            <w:pPr>
              <w:bidi w:val="0"/>
              <w:rPr>
                <w:rFonts w:ascii="Arial" w:hAnsi="Arial" w:cs="Arial"/>
                <w:b/>
                <w:bCs/>
                <w:color w:val="000000"/>
              </w:rPr>
            </w:pPr>
            <w:r w:rsidRPr="00016A05">
              <w:rPr>
                <w:rFonts w:ascii="Arial" w:hAnsi="Arial" w:cs="Arial"/>
                <w:b/>
                <w:bCs/>
                <w:color w:val="000000"/>
              </w:rPr>
              <w:t>3731</w:t>
            </w:r>
          </w:p>
        </w:tc>
        <w:tc>
          <w:tcPr>
            <w:tcW w:w="1092" w:type="dxa"/>
          </w:tcPr>
          <w:p w:rsidR="00742AC2" w:rsidRPr="00016A05" w:rsidRDefault="00742AC2" w:rsidP="00016A05">
            <w:pPr>
              <w:bidi w:val="0"/>
              <w:rPr>
                <w:rFonts w:ascii="Arial" w:hAnsi="Arial" w:cs="Arial"/>
                <w:b/>
                <w:bCs/>
                <w:color w:val="000000"/>
              </w:rPr>
            </w:pPr>
            <w:r w:rsidRPr="00016A05">
              <w:rPr>
                <w:rFonts w:ascii="Arial" w:hAnsi="Arial" w:cs="Arial"/>
                <w:b/>
                <w:bCs/>
                <w:color w:val="000000"/>
              </w:rPr>
              <w:t>612450</w:t>
            </w:r>
          </w:p>
        </w:tc>
        <w:tc>
          <w:tcPr>
            <w:tcW w:w="1077" w:type="dxa"/>
          </w:tcPr>
          <w:p w:rsidR="00742AC2" w:rsidRPr="00016A05" w:rsidRDefault="00742AC2" w:rsidP="00016A05">
            <w:pPr>
              <w:bidi w:val="0"/>
              <w:rPr>
                <w:rFonts w:ascii="Arial" w:hAnsi="Arial" w:cs="Arial"/>
                <w:b/>
                <w:bCs/>
                <w:color w:val="000000"/>
              </w:rPr>
            </w:pPr>
            <w:r w:rsidRPr="00016A05">
              <w:rPr>
                <w:rFonts w:ascii="Arial" w:hAnsi="Arial" w:cs="Arial"/>
                <w:b/>
                <w:bCs/>
                <w:color w:val="000000"/>
              </w:rPr>
              <w:t>57,7</w:t>
            </w:r>
          </w:p>
        </w:tc>
        <w:tc>
          <w:tcPr>
            <w:tcW w:w="1258" w:type="dxa"/>
          </w:tcPr>
          <w:p w:rsidR="00742AC2" w:rsidRPr="00016A05" w:rsidRDefault="00742AC2" w:rsidP="00016A05">
            <w:pPr>
              <w:bidi w:val="0"/>
              <w:rPr>
                <w:rFonts w:ascii="Arial" w:hAnsi="Arial" w:cs="Arial"/>
                <w:b/>
                <w:bCs/>
                <w:color w:val="000000"/>
              </w:rPr>
            </w:pPr>
            <w:r w:rsidRPr="00016A05">
              <w:rPr>
                <w:rFonts w:ascii="Arial" w:hAnsi="Arial" w:cs="Arial"/>
                <w:b/>
                <w:bCs/>
                <w:color w:val="000000"/>
              </w:rPr>
              <w:t>1565851</w:t>
            </w:r>
          </w:p>
        </w:tc>
        <w:tc>
          <w:tcPr>
            <w:tcW w:w="1064" w:type="dxa"/>
          </w:tcPr>
          <w:p w:rsidR="00742AC2" w:rsidRPr="00016A05" w:rsidRDefault="00742AC2" w:rsidP="00016A05">
            <w:pPr>
              <w:bidi w:val="0"/>
              <w:rPr>
                <w:rFonts w:ascii="Arial" w:hAnsi="Arial" w:cs="Arial"/>
                <w:b/>
                <w:bCs/>
                <w:color w:val="000000"/>
              </w:rPr>
            </w:pPr>
            <w:r w:rsidRPr="00016A05">
              <w:rPr>
                <w:rFonts w:ascii="Arial" w:hAnsi="Arial" w:cs="Arial"/>
                <w:b/>
                <w:bCs/>
                <w:color w:val="000000"/>
              </w:rPr>
              <w:t>1105490</w:t>
            </w:r>
          </w:p>
        </w:tc>
        <w:tc>
          <w:tcPr>
            <w:tcW w:w="1063" w:type="dxa"/>
          </w:tcPr>
          <w:p w:rsidR="00742AC2" w:rsidRPr="00016A05" w:rsidRDefault="00742AC2" w:rsidP="00016A05">
            <w:pPr>
              <w:bidi w:val="0"/>
              <w:rPr>
                <w:rFonts w:ascii="Arial" w:hAnsi="Arial" w:cs="Arial"/>
                <w:b/>
                <w:bCs/>
                <w:color w:val="000000"/>
              </w:rPr>
            </w:pPr>
            <w:r w:rsidRPr="00016A05">
              <w:rPr>
                <w:rFonts w:ascii="Arial" w:hAnsi="Arial" w:cs="Arial"/>
                <w:b/>
                <w:bCs/>
                <w:color w:val="000000"/>
              </w:rPr>
              <w:t>164260</w:t>
            </w:r>
          </w:p>
        </w:tc>
        <w:tc>
          <w:tcPr>
            <w:tcW w:w="1100" w:type="dxa"/>
          </w:tcPr>
          <w:p w:rsidR="00742AC2" w:rsidRPr="00016A05" w:rsidRDefault="00742AC2" w:rsidP="00016A05">
            <w:pPr>
              <w:bidi w:val="0"/>
              <w:rPr>
                <w:rFonts w:ascii="Arial" w:hAnsi="Arial" w:cs="Arial"/>
                <w:b/>
                <w:bCs/>
                <w:color w:val="000000"/>
              </w:rPr>
            </w:pPr>
            <w:r w:rsidRPr="00016A05">
              <w:rPr>
                <w:rFonts w:ascii="Arial" w:hAnsi="Arial" w:cs="Arial"/>
                <w:b/>
                <w:bCs/>
                <w:color w:val="000000"/>
              </w:rPr>
              <w:t>657300-</w:t>
            </w:r>
          </w:p>
        </w:tc>
        <w:tc>
          <w:tcPr>
            <w:tcW w:w="1054" w:type="dxa"/>
          </w:tcPr>
          <w:p w:rsidR="00742AC2" w:rsidRPr="00016A05" w:rsidRDefault="00CA3CF1" w:rsidP="00CA3CF1">
            <w:pPr>
              <w:bidi w:val="0"/>
              <w:rPr>
                <w:rFonts w:ascii="Arial" w:hAnsi="Arial" w:cs="Arial"/>
                <w:b/>
                <w:bCs/>
                <w:color w:val="000000"/>
              </w:rPr>
            </w:pPr>
            <w:r>
              <w:rPr>
                <w:rFonts w:ascii="Arial" w:hAnsi="Arial" w:cs="Arial"/>
                <w:b/>
                <w:bCs/>
                <w:color w:val="000000"/>
              </w:rPr>
              <w:t>23923,8-</w:t>
            </w:r>
          </w:p>
        </w:tc>
      </w:tr>
      <w:tr w:rsidR="00742AC2" w:rsidRPr="00016A05" w:rsidTr="00016A05">
        <w:tc>
          <w:tcPr>
            <w:tcW w:w="1071" w:type="dxa"/>
          </w:tcPr>
          <w:p w:rsidR="00742AC2" w:rsidRPr="00016A05" w:rsidRDefault="00742AC2" w:rsidP="00016A05">
            <w:pPr>
              <w:bidi w:val="0"/>
              <w:rPr>
                <w:rFonts w:ascii="Arial" w:hAnsi="Arial" w:cs="Arial"/>
                <w:b/>
                <w:bCs/>
                <w:color w:val="000000"/>
              </w:rPr>
            </w:pPr>
            <w:r w:rsidRPr="00016A05">
              <w:rPr>
                <w:rFonts w:ascii="Arial" w:hAnsi="Arial" w:cs="Arial"/>
                <w:b/>
                <w:bCs/>
                <w:color w:val="000000"/>
              </w:rPr>
              <w:t>2009</w:t>
            </w:r>
          </w:p>
        </w:tc>
        <w:tc>
          <w:tcPr>
            <w:tcW w:w="1076" w:type="dxa"/>
          </w:tcPr>
          <w:p w:rsidR="00742AC2" w:rsidRPr="00016A05" w:rsidRDefault="00742AC2" w:rsidP="00016A05">
            <w:pPr>
              <w:bidi w:val="0"/>
              <w:rPr>
                <w:rFonts w:ascii="Arial" w:hAnsi="Arial" w:cs="Arial"/>
                <w:b/>
                <w:bCs/>
                <w:color w:val="000000"/>
              </w:rPr>
            </w:pPr>
            <w:r w:rsidRPr="00016A05">
              <w:rPr>
                <w:rFonts w:ascii="Arial" w:hAnsi="Arial" w:cs="Arial"/>
                <w:b/>
                <w:bCs/>
                <w:color w:val="000000"/>
              </w:rPr>
              <w:t>3640</w:t>
            </w:r>
          </w:p>
        </w:tc>
        <w:tc>
          <w:tcPr>
            <w:tcW w:w="1092" w:type="dxa"/>
          </w:tcPr>
          <w:p w:rsidR="00742AC2" w:rsidRPr="00016A05" w:rsidRDefault="00742AC2" w:rsidP="00016A05">
            <w:pPr>
              <w:bidi w:val="0"/>
              <w:rPr>
                <w:rFonts w:ascii="Arial" w:hAnsi="Arial" w:cs="Arial"/>
                <w:b/>
                <w:bCs/>
                <w:color w:val="000000"/>
              </w:rPr>
            </w:pPr>
            <w:r w:rsidRPr="00016A05">
              <w:rPr>
                <w:rFonts w:ascii="Arial" w:hAnsi="Arial" w:cs="Arial"/>
                <w:b/>
                <w:bCs/>
                <w:color w:val="000000"/>
              </w:rPr>
              <w:t>1242000</w:t>
            </w:r>
          </w:p>
        </w:tc>
        <w:tc>
          <w:tcPr>
            <w:tcW w:w="1077" w:type="dxa"/>
          </w:tcPr>
          <w:p w:rsidR="00742AC2" w:rsidRPr="00016A05" w:rsidRDefault="00742AC2" w:rsidP="00016A05">
            <w:pPr>
              <w:bidi w:val="0"/>
              <w:rPr>
                <w:rFonts w:ascii="Arial" w:hAnsi="Arial" w:cs="Arial"/>
                <w:b/>
                <w:bCs/>
                <w:color w:val="000000"/>
              </w:rPr>
            </w:pPr>
            <w:r w:rsidRPr="00016A05">
              <w:rPr>
                <w:rFonts w:ascii="Arial" w:hAnsi="Arial" w:cs="Arial"/>
                <w:b/>
                <w:bCs/>
                <w:color w:val="000000"/>
              </w:rPr>
              <w:t>102,8</w:t>
            </w:r>
          </w:p>
        </w:tc>
        <w:tc>
          <w:tcPr>
            <w:tcW w:w="1258" w:type="dxa"/>
          </w:tcPr>
          <w:p w:rsidR="00742AC2" w:rsidRPr="00016A05" w:rsidRDefault="00742AC2" w:rsidP="00016A05">
            <w:pPr>
              <w:bidi w:val="0"/>
              <w:rPr>
                <w:rFonts w:ascii="Arial" w:hAnsi="Arial" w:cs="Arial"/>
                <w:b/>
                <w:bCs/>
                <w:color w:val="000000"/>
              </w:rPr>
            </w:pPr>
            <w:r w:rsidRPr="00016A05">
              <w:rPr>
                <w:rFonts w:ascii="Arial" w:hAnsi="Arial" w:cs="Arial"/>
                <w:b/>
                <w:bCs/>
                <w:color w:val="000000"/>
              </w:rPr>
              <w:t>2226339</w:t>
            </w:r>
          </w:p>
        </w:tc>
        <w:tc>
          <w:tcPr>
            <w:tcW w:w="1064" w:type="dxa"/>
          </w:tcPr>
          <w:p w:rsidR="00742AC2" w:rsidRPr="00016A05" w:rsidRDefault="00742AC2" w:rsidP="00016A05">
            <w:pPr>
              <w:bidi w:val="0"/>
              <w:rPr>
                <w:rFonts w:ascii="Arial" w:hAnsi="Arial" w:cs="Arial"/>
                <w:b/>
                <w:bCs/>
                <w:color w:val="000000"/>
              </w:rPr>
            </w:pPr>
            <w:r w:rsidRPr="00016A05">
              <w:rPr>
                <w:rFonts w:ascii="Arial" w:hAnsi="Arial" w:cs="Arial"/>
                <w:b/>
                <w:bCs/>
                <w:color w:val="000000"/>
              </w:rPr>
              <w:t>1496636</w:t>
            </w:r>
          </w:p>
        </w:tc>
        <w:tc>
          <w:tcPr>
            <w:tcW w:w="1063" w:type="dxa"/>
          </w:tcPr>
          <w:p w:rsidR="00742AC2" w:rsidRPr="00016A05" w:rsidRDefault="00742AC2" w:rsidP="00016A05">
            <w:pPr>
              <w:bidi w:val="0"/>
              <w:rPr>
                <w:rFonts w:ascii="Arial" w:hAnsi="Arial" w:cs="Arial"/>
                <w:b/>
                <w:bCs/>
                <w:color w:val="000000"/>
              </w:rPr>
            </w:pPr>
            <w:r w:rsidRPr="00016A05">
              <w:rPr>
                <w:rFonts w:ascii="Arial" w:hAnsi="Arial" w:cs="Arial"/>
                <w:b/>
                <w:bCs/>
                <w:color w:val="000000"/>
              </w:rPr>
              <w:t>207113</w:t>
            </w:r>
          </w:p>
        </w:tc>
        <w:tc>
          <w:tcPr>
            <w:tcW w:w="1100" w:type="dxa"/>
          </w:tcPr>
          <w:p w:rsidR="00742AC2" w:rsidRPr="00016A05" w:rsidRDefault="00742AC2" w:rsidP="00016A05">
            <w:pPr>
              <w:bidi w:val="0"/>
              <w:rPr>
                <w:rFonts w:ascii="Arial" w:hAnsi="Arial" w:cs="Arial"/>
                <w:b/>
                <w:bCs/>
                <w:color w:val="000000"/>
              </w:rPr>
            </w:pPr>
            <w:r w:rsidRPr="00016A05">
              <w:rPr>
                <w:rFonts w:ascii="Arial" w:hAnsi="Arial" w:cs="Arial"/>
                <w:b/>
                <w:bCs/>
                <w:color w:val="000000"/>
              </w:rPr>
              <w:t>461749-</w:t>
            </w:r>
          </w:p>
        </w:tc>
        <w:tc>
          <w:tcPr>
            <w:tcW w:w="1054" w:type="dxa"/>
          </w:tcPr>
          <w:p w:rsidR="00742AC2" w:rsidRPr="00016A05" w:rsidRDefault="00D85932" w:rsidP="00016A05">
            <w:pPr>
              <w:bidi w:val="0"/>
              <w:rPr>
                <w:rFonts w:ascii="Arial" w:hAnsi="Arial" w:cs="Arial"/>
                <w:b/>
                <w:bCs/>
                <w:color w:val="000000"/>
              </w:rPr>
            </w:pPr>
            <w:r>
              <w:rPr>
                <w:rFonts w:ascii="Arial" w:hAnsi="Arial" w:cs="Arial"/>
                <w:b/>
                <w:bCs/>
                <w:color w:val="000000"/>
              </w:rPr>
              <w:t>29,7-</w:t>
            </w:r>
          </w:p>
        </w:tc>
      </w:tr>
      <w:tr w:rsidR="00742AC2" w:rsidRPr="00016A05" w:rsidTr="00016A05">
        <w:tc>
          <w:tcPr>
            <w:tcW w:w="1071" w:type="dxa"/>
          </w:tcPr>
          <w:p w:rsidR="00742AC2" w:rsidRPr="00016A05" w:rsidRDefault="00742AC2" w:rsidP="00016A05">
            <w:pPr>
              <w:bidi w:val="0"/>
              <w:rPr>
                <w:rFonts w:ascii="Arial" w:hAnsi="Arial" w:cs="Arial"/>
                <w:b/>
                <w:bCs/>
                <w:color w:val="000000"/>
              </w:rPr>
            </w:pPr>
            <w:r w:rsidRPr="00016A05">
              <w:rPr>
                <w:rFonts w:ascii="Arial" w:hAnsi="Arial" w:cs="Arial"/>
                <w:b/>
                <w:bCs/>
                <w:color w:val="000000"/>
              </w:rPr>
              <w:t>2010</w:t>
            </w:r>
          </w:p>
        </w:tc>
        <w:tc>
          <w:tcPr>
            <w:tcW w:w="1076" w:type="dxa"/>
          </w:tcPr>
          <w:p w:rsidR="00742AC2" w:rsidRPr="00016A05" w:rsidRDefault="00742AC2" w:rsidP="00016A05">
            <w:pPr>
              <w:bidi w:val="0"/>
              <w:rPr>
                <w:rFonts w:ascii="Arial" w:hAnsi="Arial" w:cs="Arial"/>
                <w:b/>
                <w:bCs/>
                <w:color w:val="000000"/>
              </w:rPr>
            </w:pPr>
            <w:r w:rsidRPr="00016A05">
              <w:rPr>
                <w:rFonts w:ascii="Arial" w:hAnsi="Arial" w:cs="Arial"/>
                <w:b/>
                <w:bCs/>
                <w:color w:val="000000"/>
              </w:rPr>
              <w:t>3478</w:t>
            </w:r>
          </w:p>
        </w:tc>
        <w:tc>
          <w:tcPr>
            <w:tcW w:w="1092" w:type="dxa"/>
          </w:tcPr>
          <w:p w:rsidR="00742AC2" w:rsidRPr="00016A05" w:rsidRDefault="00742AC2" w:rsidP="00016A05">
            <w:pPr>
              <w:bidi w:val="0"/>
              <w:rPr>
                <w:rFonts w:ascii="Arial" w:hAnsi="Arial" w:cs="Arial"/>
                <w:b/>
                <w:bCs/>
                <w:color w:val="000000"/>
              </w:rPr>
            </w:pPr>
            <w:r w:rsidRPr="00016A05">
              <w:rPr>
                <w:rFonts w:ascii="Arial" w:hAnsi="Arial" w:cs="Arial"/>
                <w:b/>
                <w:bCs/>
                <w:color w:val="000000"/>
              </w:rPr>
              <w:t>1568700</w:t>
            </w:r>
          </w:p>
        </w:tc>
        <w:tc>
          <w:tcPr>
            <w:tcW w:w="1077" w:type="dxa"/>
          </w:tcPr>
          <w:p w:rsidR="00742AC2" w:rsidRPr="00016A05" w:rsidRDefault="00742AC2" w:rsidP="00016A05">
            <w:pPr>
              <w:bidi w:val="0"/>
              <w:rPr>
                <w:rFonts w:ascii="Arial" w:hAnsi="Arial" w:cs="Arial"/>
                <w:b/>
                <w:bCs/>
                <w:color w:val="000000"/>
              </w:rPr>
            </w:pPr>
            <w:r w:rsidRPr="00016A05">
              <w:rPr>
                <w:rFonts w:ascii="Arial" w:hAnsi="Arial" w:cs="Arial"/>
                <w:b/>
                <w:bCs/>
                <w:color w:val="000000"/>
              </w:rPr>
              <w:t>26,3</w:t>
            </w:r>
          </w:p>
        </w:tc>
        <w:tc>
          <w:tcPr>
            <w:tcW w:w="1258" w:type="dxa"/>
          </w:tcPr>
          <w:p w:rsidR="00742AC2" w:rsidRPr="00016A05" w:rsidRDefault="00742AC2" w:rsidP="00016A05">
            <w:pPr>
              <w:bidi w:val="0"/>
              <w:rPr>
                <w:rFonts w:ascii="Arial" w:hAnsi="Arial" w:cs="Arial"/>
                <w:b/>
                <w:bCs/>
                <w:color w:val="000000"/>
              </w:rPr>
            </w:pPr>
            <w:r w:rsidRPr="00016A05">
              <w:rPr>
                <w:rFonts w:ascii="Arial" w:hAnsi="Arial" w:cs="Arial"/>
                <w:b/>
                <w:bCs/>
                <w:color w:val="000000"/>
              </w:rPr>
              <w:t>23404646</w:t>
            </w:r>
          </w:p>
        </w:tc>
        <w:tc>
          <w:tcPr>
            <w:tcW w:w="1064" w:type="dxa"/>
          </w:tcPr>
          <w:p w:rsidR="00742AC2" w:rsidRPr="00016A05" w:rsidRDefault="00742AC2" w:rsidP="00016A05">
            <w:pPr>
              <w:bidi w:val="0"/>
              <w:rPr>
                <w:rFonts w:ascii="Arial" w:hAnsi="Arial" w:cs="Arial"/>
                <w:b/>
                <w:bCs/>
                <w:color w:val="000000"/>
              </w:rPr>
            </w:pPr>
            <w:r w:rsidRPr="00016A05">
              <w:rPr>
                <w:rFonts w:ascii="Arial" w:hAnsi="Arial" w:cs="Arial"/>
                <w:b/>
                <w:bCs/>
                <w:color w:val="000000"/>
              </w:rPr>
              <w:t>1389418</w:t>
            </w:r>
          </w:p>
        </w:tc>
        <w:tc>
          <w:tcPr>
            <w:tcW w:w="1063" w:type="dxa"/>
          </w:tcPr>
          <w:p w:rsidR="00742AC2" w:rsidRPr="00016A05" w:rsidRDefault="00742AC2" w:rsidP="00016A05">
            <w:pPr>
              <w:bidi w:val="0"/>
              <w:rPr>
                <w:rFonts w:ascii="Arial" w:hAnsi="Arial" w:cs="Arial"/>
                <w:b/>
                <w:bCs/>
                <w:color w:val="000000"/>
              </w:rPr>
            </w:pPr>
            <w:r w:rsidRPr="00016A05">
              <w:rPr>
                <w:rFonts w:ascii="Arial" w:hAnsi="Arial" w:cs="Arial"/>
                <w:b/>
                <w:bCs/>
                <w:color w:val="000000"/>
              </w:rPr>
              <w:t>268579</w:t>
            </w:r>
          </w:p>
        </w:tc>
        <w:tc>
          <w:tcPr>
            <w:tcW w:w="1100" w:type="dxa"/>
          </w:tcPr>
          <w:p w:rsidR="00742AC2" w:rsidRPr="00016A05" w:rsidRDefault="00742AC2" w:rsidP="00016A05">
            <w:pPr>
              <w:bidi w:val="0"/>
              <w:rPr>
                <w:rFonts w:ascii="Arial" w:hAnsi="Arial" w:cs="Arial"/>
                <w:b/>
                <w:bCs/>
                <w:color w:val="000000"/>
              </w:rPr>
            </w:pPr>
            <w:r w:rsidRPr="00016A05">
              <w:rPr>
                <w:rFonts w:ascii="Arial" w:hAnsi="Arial" w:cs="Arial"/>
                <w:b/>
                <w:bCs/>
                <w:color w:val="000000"/>
              </w:rPr>
              <w:t>89297-</w:t>
            </w:r>
          </w:p>
        </w:tc>
        <w:tc>
          <w:tcPr>
            <w:tcW w:w="1054" w:type="dxa"/>
          </w:tcPr>
          <w:p w:rsidR="00742AC2" w:rsidRPr="00016A05" w:rsidRDefault="00D85932" w:rsidP="00D85932">
            <w:pPr>
              <w:bidi w:val="0"/>
              <w:rPr>
                <w:rFonts w:ascii="Arial" w:hAnsi="Arial" w:cs="Arial"/>
                <w:b/>
                <w:bCs/>
                <w:color w:val="000000"/>
              </w:rPr>
            </w:pPr>
            <w:r>
              <w:rPr>
                <w:rFonts w:ascii="Arial" w:hAnsi="Arial" w:cs="Arial"/>
                <w:b/>
                <w:bCs/>
                <w:color w:val="000000"/>
              </w:rPr>
              <w:t>80,6-</w:t>
            </w:r>
          </w:p>
        </w:tc>
      </w:tr>
      <w:tr w:rsidR="00742AC2" w:rsidRPr="00016A05" w:rsidTr="00016A05">
        <w:tc>
          <w:tcPr>
            <w:tcW w:w="1071" w:type="dxa"/>
          </w:tcPr>
          <w:p w:rsidR="00742AC2" w:rsidRPr="00016A05" w:rsidRDefault="00742AC2" w:rsidP="00016A05">
            <w:pPr>
              <w:bidi w:val="0"/>
              <w:rPr>
                <w:rFonts w:ascii="Arial" w:hAnsi="Arial" w:cs="Arial"/>
                <w:b/>
                <w:bCs/>
                <w:color w:val="000000"/>
              </w:rPr>
            </w:pPr>
            <w:r w:rsidRPr="00016A05">
              <w:rPr>
                <w:rFonts w:ascii="Arial" w:hAnsi="Arial" w:cs="Arial"/>
                <w:b/>
                <w:bCs/>
                <w:color w:val="000000"/>
              </w:rPr>
              <w:t>2011</w:t>
            </w:r>
          </w:p>
        </w:tc>
        <w:tc>
          <w:tcPr>
            <w:tcW w:w="1076" w:type="dxa"/>
          </w:tcPr>
          <w:p w:rsidR="00742AC2" w:rsidRPr="00016A05" w:rsidRDefault="00742AC2" w:rsidP="00016A05">
            <w:pPr>
              <w:bidi w:val="0"/>
              <w:rPr>
                <w:rFonts w:ascii="Arial" w:hAnsi="Arial" w:cs="Arial"/>
                <w:b/>
                <w:bCs/>
                <w:color w:val="000000"/>
              </w:rPr>
            </w:pPr>
            <w:r w:rsidRPr="00016A05">
              <w:rPr>
                <w:rFonts w:ascii="Arial" w:hAnsi="Arial" w:cs="Arial"/>
                <w:b/>
                <w:bCs/>
                <w:color w:val="000000"/>
              </w:rPr>
              <w:t>3479</w:t>
            </w:r>
          </w:p>
        </w:tc>
        <w:tc>
          <w:tcPr>
            <w:tcW w:w="1092" w:type="dxa"/>
          </w:tcPr>
          <w:p w:rsidR="00742AC2" w:rsidRPr="00016A05" w:rsidRDefault="00742AC2" w:rsidP="00016A05">
            <w:pPr>
              <w:bidi w:val="0"/>
              <w:rPr>
                <w:rFonts w:ascii="Arial" w:hAnsi="Arial" w:cs="Arial"/>
                <w:b/>
                <w:bCs/>
                <w:color w:val="000000"/>
              </w:rPr>
            </w:pPr>
            <w:r w:rsidRPr="00016A05">
              <w:rPr>
                <w:rFonts w:ascii="Arial" w:hAnsi="Arial" w:cs="Arial"/>
                <w:b/>
                <w:bCs/>
                <w:color w:val="000000"/>
              </w:rPr>
              <w:t>562950</w:t>
            </w:r>
          </w:p>
        </w:tc>
        <w:tc>
          <w:tcPr>
            <w:tcW w:w="1077" w:type="dxa"/>
          </w:tcPr>
          <w:p w:rsidR="00742AC2" w:rsidRPr="00016A05" w:rsidRDefault="00742AC2" w:rsidP="00016A05">
            <w:pPr>
              <w:bidi w:val="0"/>
              <w:rPr>
                <w:rFonts w:ascii="Arial" w:hAnsi="Arial" w:cs="Arial"/>
                <w:b/>
                <w:bCs/>
                <w:color w:val="000000"/>
              </w:rPr>
            </w:pPr>
            <w:r w:rsidRPr="00016A05">
              <w:rPr>
                <w:rFonts w:ascii="Arial" w:hAnsi="Arial" w:cs="Arial"/>
                <w:b/>
                <w:bCs/>
                <w:color w:val="000000"/>
              </w:rPr>
              <w:t>64,1-</w:t>
            </w:r>
          </w:p>
        </w:tc>
        <w:tc>
          <w:tcPr>
            <w:tcW w:w="1258" w:type="dxa"/>
          </w:tcPr>
          <w:p w:rsidR="00742AC2" w:rsidRPr="00016A05" w:rsidRDefault="00742AC2" w:rsidP="00016A05">
            <w:pPr>
              <w:bidi w:val="0"/>
              <w:rPr>
                <w:rFonts w:ascii="Arial" w:hAnsi="Arial" w:cs="Arial"/>
                <w:b/>
                <w:bCs/>
                <w:color w:val="000000"/>
              </w:rPr>
            </w:pPr>
            <w:r w:rsidRPr="00016A05">
              <w:rPr>
                <w:rFonts w:ascii="Arial" w:hAnsi="Arial" w:cs="Arial"/>
                <w:b/>
                <w:bCs/>
                <w:color w:val="000000"/>
              </w:rPr>
              <w:t>250801728</w:t>
            </w:r>
          </w:p>
        </w:tc>
        <w:tc>
          <w:tcPr>
            <w:tcW w:w="1064" w:type="dxa"/>
          </w:tcPr>
          <w:p w:rsidR="00742AC2" w:rsidRPr="00016A05" w:rsidRDefault="00742AC2" w:rsidP="00016A05">
            <w:pPr>
              <w:bidi w:val="0"/>
              <w:rPr>
                <w:rFonts w:ascii="Arial" w:hAnsi="Arial" w:cs="Arial"/>
                <w:b/>
                <w:bCs/>
                <w:color w:val="000000"/>
              </w:rPr>
            </w:pPr>
            <w:r w:rsidRPr="00016A05">
              <w:rPr>
                <w:rFonts w:ascii="Arial" w:hAnsi="Arial" w:cs="Arial"/>
                <w:b/>
                <w:bCs/>
                <w:color w:val="000000"/>
              </w:rPr>
              <w:t>1278903</w:t>
            </w:r>
          </w:p>
        </w:tc>
        <w:tc>
          <w:tcPr>
            <w:tcW w:w="1063" w:type="dxa"/>
          </w:tcPr>
          <w:p w:rsidR="00742AC2" w:rsidRPr="00016A05" w:rsidRDefault="00742AC2" w:rsidP="00016A05">
            <w:pPr>
              <w:bidi w:val="0"/>
              <w:rPr>
                <w:rFonts w:ascii="Arial" w:hAnsi="Arial" w:cs="Arial"/>
                <w:b/>
                <w:bCs/>
                <w:color w:val="000000"/>
              </w:rPr>
            </w:pPr>
            <w:r w:rsidRPr="00016A05">
              <w:rPr>
                <w:rFonts w:ascii="Arial" w:hAnsi="Arial" w:cs="Arial"/>
                <w:b/>
                <w:bCs/>
                <w:color w:val="000000"/>
              </w:rPr>
              <w:t>107288</w:t>
            </w:r>
          </w:p>
        </w:tc>
        <w:tc>
          <w:tcPr>
            <w:tcW w:w="1100" w:type="dxa"/>
          </w:tcPr>
          <w:p w:rsidR="00742AC2" w:rsidRPr="00016A05" w:rsidRDefault="00742AC2" w:rsidP="00016A05">
            <w:pPr>
              <w:bidi w:val="0"/>
              <w:rPr>
                <w:rFonts w:ascii="Arial" w:hAnsi="Arial" w:cs="Arial"/>
                <w:b/>
                <w:bCs/>
                <w:color w:val="000000"/>
              </w:rPr>
            </w:pPr>
            <w:r w:rsidRPr="00016A05">
              <w:rPr>
                <w:rFonts w:ascii="Arial" w:hAnsi="Arial" w:cs="Arial"/>
                <w:b/>
                <w:bCs/>
                <w:color w:val="000000"/>
              </w:rPr>
              <w:t>823241-</w:t>
            </w:r>
          </w:p>
        </w:tc>
        <w:tc>
          <w:tcPr>
            <w:tcW w:w="1054" w:type="dxa"/>
          </w:tcPr>
          <w:p w:rsidR="00742AC2" w:rsidRPr="00016A05" w:rsidRDefault="00D85932" w:rsidP="00016A05">
            <w:pPr>
              <w:bidi w:val="0"/>
              <w:rPr>
                <w:rFonts w:ascii="Arial" w:hAnsi="Arial" w:cs="Arial"/>
                <w:b/>
                <w:bCs/>
                <w:color w:val="000000"/>
              </w:rPr>
            </w:pPr>
            <w:r>
              <w:rPr>
                <w:rFonts w:ascii="Arial" w:hAnsi="Arial" w:cs="Arial"/>
                <w:b/>
                <w:bCs/>
                <w:color w:val="000000"/>
              </w:rPr>
              <w:t>821,9</w:t>
            </w:r>
          </w:p>
        </w:tc>
      </w:tr>
      <w:tr w:rsidR="00742AC2" w:rsidRPr="00016A05" w:rsidTr="00016A05">
        <w:tc>
          <w:tcPr>
            <w:tcW w:w="1071" w:type="dxa"/>
          </w:tcPr>
          <w:p w:rsidR="00742AC2" w:rsidRPr="00016A05" w:rsidRDefault="00742AC2" w:rsidP="00016A05">
            <w:pPr>
              <w:bidi w:val="0"/>
              <w:rPr>
                <w:rFonts w:ascii="Arial" w:hAnsi="Arial" w:cs="Arial"/>
                <w:b/>
                <w:bCs/>
                <w:color w:val="000000"/>
              </w:rPr>
            </w:pPr>
            <w:r w:rsidRPr="00016A05">
              <w:rPr>
                <w:rFonts w:ascii="Arial" w:hAnsi="Arial" w:cs="Arial"/>
                <w:b/>
                <w:bCs/>
                <w:color w:val="000000"/>
              </w:rPr>
              <w:t>2012</w:t>
            </w:r>
          </w:p>
        </w:tc>
        <w:tc>
          <w:tcPr>
            <w:tcW w:w="1076" w:type="dxa"/>
          </w:tcPr>
          <w:p w:rsidR="00742AC2" w:rsidRPr="00016A05" w:rsidRDefault="00742AC2" w:rsidP="00016A05">
            <w:pPr>
              <w:bidi w:val="0"/>
              <w:rPr>
                <w:rFonts w:ascii="Arial" w:hAnsi="Arial" w:cs="Arial"/>
                <w:b/>
                <w:bCs/>
                <w:color w:val="000000"/>
              </w:rPr>
            </w:pPr>
            <w:r w:rsidRPr="00016A05">
              <w:rPr>
                <w:rFonts w:ascii="Arial" w:hAnsi="Arial" w:cs="Arial"/>
                <w:b/>
                <w:bCs/>
                <w:color w:val="000000"/>
              </w:rPr>
              <w:t>3378</w:t>
            </w:r>
          </w:p>
        </w:tc>
        <w:tc>
          <w:tcPr>
            <w:tcW w:w="1092" w:type="dxa"/>
          </w:tcPr>
          <w:p w:rsidR="00742AC2" w:rsidRPr="00016A05" w:rsidRDefault="00742AC2" w:rsidP="00016A05">
            <w:pPr>
              <w:bidi w:val="0"/>
              <w:rPr>
                <w:rFonts w:ascii="Arial" w:hAnsi="Arial" w:cs="Arial"/>
                <w:b/>
                <w:bCs/>
                <w:color w:val="000000"/>
              </w:rPr>
            </w:pPr>
            <w:r w:rsidRPr="00016A05">
              <w:rPr>
                <w:rFonts w:ascii="Arial" w:hAnsi="Arial" w:cs="Arial"/>
                <w:b/>
                <w:bCs/>
                <w:color w:val="000000"/>
              </w:rPr>
              <w:t>472050</w:t>
            </w:r>
          </w:p>
        </w:tc>
        <w:tc>
          <w:tcPr>
            <w:tcW w:w="1077" w:type="dxa"/>
          </w:tcPr>
          <w:p w:rsidR="00742AC2" w:rsidRPr="00016A05" w:rsidRDefault="00742AC2" w:rsidP="00016A05">
            <w:pPr>
              <w:bidi w:val="0"/>
              <w:rPr>
                <w:rFonts w:ascii="Arial" w:hAnsi="Arial" w:cs="Arial"/>
                <w:b/>
                <w:bCs/>
                <w:color w:val="000000"/>
              </w:rPr>
            </w:pPr>
            <w:r w:rsidRPr="00016A05">
              <w:rPr>
                <w:rFonts w:ascii="Arial" w:hAnsi="Arial" w:cs="Arial"/>
                <w:b/>
                <w:bCs/>
                <w:color w:val="000000"/>
              </w:rPr>
              <w:t>16,1-</w:t>
            </w:r>
          </w:p>
        </w:tc>
        <w:tc>
          <w:tcPr>
            <w:tcW w:w="1258" w:type="dxa"/>
          </w:tcPr>
          <w:p w:rsidR="00742AC2" w:rsidRPr="00016A05" w:rsidRDefault="00742AC2" w:rsidP="00016A05">
            <w:pPr>
              <w:bidi w:val="0"/>
              <w:rPr>
                <w:rFonts w:ascii="Arial" w:hAnsi="Arial" w:cs="Arial"/>
                <w:b/>
                <w:bCs/>
                <w:color w:val="000000"/>
              </w:rPr>
            </w:pPr>
            <w:r w:rsidRPr="00016A05">
              <w:rPr>
                <w:rFonts w:ascii="Arial" w:hAnsi="Arial" w:cs="Arial"/>
                <w:b/>
                <w:bCs/>
                <w:color w:val="000000"/>
              </w:rPr>
              <w:t>25189867</w:t>
            </w:r>
          </w:p>
        </w:tc>
        <w:tc>
          <w:tcPr>
            <w:tcW w:w="1064" w:type="dxa"/>
          </w:tcPr>
          <w:p w:rsidR="00742AC2" w:rsidRPr="00016A05" w:rsidRDefault="00742AC2" w:rsidP="00016A05">
            <w:pPr>
              <w:bidi w:val="0"/>
              <w:rPr>
                <w:rFonts w:ascii="Arial" w:hAnsi="Arial" w:cs="Arial"/>
                <w:b/>
                <w:bCs/>
                <w:color w:val="000000"/>
              </w:rPr>
            </w:pPr>
            <w:r w:rsidRPr="00016A05">
              <w:rPr>
                <w:rFonts w:ascii="Arial" w:hAnsi="Arial" w:cs="Arial"/>
                <w:b/>
                <w:bCs/>
                <w:color w:val="000000"/>
              </w:rPr>
              <w:t>1961482</w:t>
            </w:r>
          </w:p>
        </w:tc>
        <w:tc>
          <w:tcPr>
            <w:tcW w:w="1063" w:type="dxa"/>
          </w:tcPr>
          <w:p w:rsidR="00742AC2" w:rsidRPr="00016A05" w:rsidRDefault="00742AC2" w:rsidP="00016A05">
            <w:pPr>
              <w:bidi w:val="0"/>
              <w:rPr>
                <w:rFonts w:ascii="Arial" w:hAnsi="Arial" w:cs="Arial"/>
                <w:b/>
                <w:bCs/>
                <w:color w:val="000000"/>
              </w:rPr>
            </w:pPr>
            <w:r w:rsidRPr="00016A05">
              <w:rPr>
                <w:rFonts w:ascii="Arial" w:hAnsi="Arial" w:cs="Arial"/>
                <w:b/>
                <w:bCs/>
                <w:color w:val="000000"/>
              </w:rPr>
              <w:t>535526</w:t>
            </w:r>
          </w:p>
        </w:tc>
        <w:tc>
          <w:tcPr>
            <w:tcW w:w="1100" w:type="dxa"/>
          </w:tcPr>
          <w:p w:rsidR="00742AC2" w:rsidRPr="00016A05" w:rsidRDefault="00742AC2" w:rsidP="00016A05">
            <w:pPr>
              <w:bidi w:val="0"/>
              <w:rPr>
                <w:rFonts w:ascii="Arial" w:hAnsi="Arial" w:cs="Arial"/>
                <w:b/>
                <w:bCs/>
                <w:color w:val="000000"/>
              </w:rPr>
            </w:pPr>
            <w:r w:rsidRPr="00016A05">
              <w:rPr>
                <w:rFonts w:ascii="Arial" w:hAnsi="Arial" w:cs="Arial"/>
                <w:b/>
                <w:bCs/>
                <w:color w:val="000000"/>
              </w:rPr>
              <w:t>2024958-</w:t>
            </w:r>
          </w:p>
        </w:tc>
        <w:tc>
          <w:tcPr>
            <w:tcW w:w="1054" w:type="dxa"/>
          </w:tcPr>
          <w:p w:rsidR="00742AC2" w:rsidRPr="00016A05" w:rsidRDefault="00D85932" w:rsidP="00016A05">
            <w:pPr>
              <w:bidi w:val="0"/>
              <w:rPr>
                <w:rFonts w:ascii="Arial" w:hAnsi="Arial" w:cs="Arial"/>
                <w:b/>
                <w:bCs/>
                <w:color w:val="000000"/>
              </w:rPr>
            </w:pPr>
            <w:r>
              <w:rPr>
                <w:rFonts w:ascii="Arial" w:hAnsi="Arial" w:cs="Arial"/>
                <w:b/>
                <w:bCs/>
                <w:color w:val="000000"/>
              </w:rPr>
              <w:t>72,6-</w:t>
            </w:r>
          </w:p>
        </w:tc>
      </w:tr>
      <w:tr w:rsidR="00742AC2" w:rsidRPr="00016A05" w:rsidTr="00016A05">
        <w:tc>
          <w:tcPr>
            <w:tcW w:w="1071" w:type="dxa"/>
          </w:tcPr>
          <w:p w:rsidR="00742AC2" w:rsidRPr="00016A05" w:rsidRDefault="00742AC2" w:rsidP="00016A05">
            <w:pPr>
              <w:bidi w:val="0"/>
              <w:rPr>
                <w:rFonts w:ascii="Arial" w:hAnsi="Arial" w:cs="Arial"/>
                <w:b/>
                <w:bCs/>
                <w:color w:val="000000"/>
              </w:rPr>
            </w:pPr>
            <w:r w:rsidRPr="00016A05">
              <w:rPr>
                <w:rFonts w:ascii="Arial" w:hAnsi="Arial" w:cs="Arial"/>
                <w:b/>
                <w:bCs/>
                <w:color w:val="000000"/>
              </w:rPr>
              <w:t>2013</w:t>
            </w:r>
          </w:p>
        </w:tc>
        <w:tc>
          <w:tcPr>
            <w:tcW w:w="1076" w:type="dxa"/>
          </w:tcPr>
          <w:p w:rsidR="00742AC2" w:rsidRPr="00016A05" w:rsidRDefault="00742AC2" w:rsidP="00016A05">
            <w:pPr>
              <w:bidi w:val="0"/>
              <w:rPr>
                <w:rFonts w:ascii="Arial" w:hAnsi="Arial" w:cs="Arial"/>
                <w:b/>
                <w:bCs/>
                <w:color w:val="000000"/>
              </w:rPr>
            </w:pPr>
            <w:r w:rsidRPr="00016A05">
              <w:rPr>
                <w:rFonts w:ascii="Arial" w:hAnsi="Arial" w:cs="Arial"/>
                <w:b/>
                <w:bCs/>
                <w:color w:val="000000"/>
              </w:rPr>
              <w:t>2493</w:t>
            </w:r>
          </w:p>
        </w:tc>
        <w:tc>
          <w:tcPr>
            <w:tcW w:w="1092" w:type="dxa"/>
          </w:tcPr>
          <w:p w:rsidR="00742AC2" w:rsidRPr="00016A05" w:rsidRDefault="00742AC2" w:rsidP="00016A05">
            <w:pPr>
              <w:bidi w:val="0"/>
              <w:rPr>
                <w:rFonts w:ascii="Arial" w:hAnsi="Arial" w:cs="Arial"/>
                <w:b/>
                <w:bCs/>
                <w:color w:val="000000"/>
              </w:rPr>
            </w:pPr>
            <w:r w:rsidRPr="00016A05">
              <w:rPr>
                <w:rFonts w:ascii="Arial" w:hAnsi="Arial" w:cs="Arial"/>
                <w:b/>
                <w:bCs/>
                <w:color w:val="000000"/>
              </w:rPr>
              <w:t>445050</w:t>
            </w:r>
          </w:p>
        </w:tc>
        <w:tc>
          <w:tcPr>
            <w:tcW w:w="1077" w:type="dxa"/>
          </w:tcPr>
          <w:p w:rsidR="00742AC2" w:rsidRPr="00016A05" w:rsidRDefault="00742AC2" w:rsidP="00016A05">
            <w:pPr>
              <w:bidi w:val="0"/>
              <w:rPr>
                <w:rFonts w:ascii="Arial" w:hAnsi="Arial" w:cs="Arial"/>
                <w:b/>
                <w:bCs/>
                <w:color w:val="000000"/>
              </w:rPr>
            </w:pPr>
            <w:r w:rsidRPr="00016A05">
              <w:rPr>
                <w:rFonts w:ascii="Arial" w:hAnsi="Arial" w:cs="Arial"/>
                <w:b/>
                <w:bCs/>
                <w:color w:val="000000"/>
              </w:rPr>
              <w:t>5,7-</w:t>
            </w:r>
          </w:p>
        </w:tc>
        <w:tc>
          <w:tcPr>
            <w:tcW w:w="1258" w:type="dxa"/>
          </w:tcPr>
          <w:p w:rsidR="00742AC2" w:rsidRPr="00016A05" w:rsidRDefault="00742AC2" w:rsidP="00016A05">
            <w:pPr>
              <w:bidi w:val="0"/>
              <w:rPr>
                <w:rFonts w:ascii="Arial" w:hAnsi="Arial" w:cs="Arial"/>
                <w:b/>
                <w:bCs/>
                <w:color w:val="000000"/>
              </w:rPr>
            </w:pPr>
            <w:r w:rsidRPr="00016A05">
              <w:rPr>
                <w:rFonts w:ascii="Arial" w:hAnsi="Arial" w:cs="Arial"/>
                <w:b/>
                <w:bCs/>
                <w:color w:val="000000"/>
              </w:rPr>
              <w:t>22904783</w:t>
            </w:r>
          </w:p>
        </w:tc>
        <w:tc>
          <w:tcPr>
            <w:tcW w:w="1064" w:type="dxa"/>
          </w:tcPr>
          <w:p w:rsidR="00742AC2" w:rsidRPr="00016A05" w:rsidRDefault="00742AC2" w:rsidP="00016A05">
            <w:pPr>
              <w:bidi w:val="0"/>
              <w:rPr>
                <w:rFonts w:ascii="Arial" w:hAnsi="Arial" w:cs="Arial"/>
                <w:b/>
                <w:bCs/>
                <w:color w:val="000000"/>
              </w:rPr>
            </w:pPr>
            <w:r w:rsidRPr="00016A05">
              <w:rPr>
                <w:rFonts w:ascii="Arial" w:hAnsi="Arial" w:cs="Arial"/>
                <w:b/>
                <w:bCs/>
                <w:color w:val="000000"/>
              </w:rPr>
              <w:t>1431451</w:t>
            </w:r>
          </w:p>
        </w:tc>
        <w:tc>
          <w:tcPr>
            <w:tcW w:w="1063" w:type="dxa"/>
          </w:tcPr>
          <w:p w:rsidR="00742AC2" w:rsidRPr="00016A05" w:rsidRDefault="00742AC2" w:rsidP="00016A05">
            <w:pPr>
              <w:bidi w:val="0"/>
              <w:rPr>
                <w:rFonts w:ascii="Arial" w:hAnsi="Arial" w:cs="Arial"/>
                <w:b/>
                <w:bCs/>
                <w:color w:val="000000"/>
              </w:rPr>
            </w:pPr>
            <w:r w:rsidRPr="00016A05">
              <w:rPr>
                <w:rFonts w:ascii="Arial" w:hAnsi="Arial" w:cs="Arial"/>
                <w:b/>
                <w:bCs/>
                <w:color w:val="000000"/>
              </w:rPr>
              <w:t>259311</w:t>
            </w:r>
          </w:p>
        </w:tc>
        <w:tc>
          <w:tcPr>
            <w:tcW w:w="1100" w:type="dxa"/>
          </w:tcPr>
          <w:p w:rsidR="00742AC2" w:rsidRPr="00016A05" w:rsidRDefault="00742AC2" w:rsidP="00016A05">
            <w:pPr>
              <w:bidi w:val="0"/>
              <w:rPr>
                <w:rFonts w:ascii="Arial" w:hAnsi="Arial" w:cs="Arial"/>
                <w:b/>
                <w:bCs/>
                <w:color w:val="000000"/>
              </w:rPr>
            </w:pPr>
            <w:r w:rsidRPr="00016A05">
              <w:rPr>
                <w:rFonts w:ascii="Arial" w:hAnsi="Arial" w:cs="Arial"/>
                <w:b/>
                <w:bCs/>
                <w:color w:val="000000"/>
              </w:rPr>
              <w:t>1245712-</w:t>
            </w:r>
          </w:p>
        </w:tc>
        <w:tc>
          <w:tcPr>
            <w:tcW w:w="1054" w:type="dxa"/>
          </w:tcPr>
          <w:p w:rsidR="00742AC2" w:rsidRPr="00016A05" w:rsidRDefault="00D85932" w:rsidP="00016A05">
            <w:pPr>
              <w:bidi w:val="0"/>
              <w:rPr>
                <w:rFonts w:ascii="Arial" w:hAnsi="Arial" w:cs="Arial"/>
                <w:b/>
                <w:bCs/>
                <w:color w:val="000000"/>
              </w:rPr>
            </w:pPr>
            <w:r>
              <w:rPr>
                <w:rFonts w:ascii="Arial" w:hAnsi="Arial" w:cs="Arial"/>
                <w:b/>
                <w:bCs/>
                <w:color w:val="000000"/>
              </w:rPr>
              <w:t>453,7</w:t>
            </w:r>
          </w:p>
        </w:tc>
      </w:tr>
      <w:tr w:rsidR="00742AC2" w:rsidRPr="00016A05" w:rsidTr="00016A05">
        <w:tc>
          <w:tcPr>
            <w:tcW w:w="1071" w:type="dxa"/>
          </w:tcPr>
          <w:p w:rsidR="00742AC2" w:rsidRPr="00016A05" w:rsidRDefault="00742AC2" w:rsidP="00016A05">
            <w:pPr>
              <w:bidi w:val="0"/>
              <w:rPr>
                <w:rFonts w:ascii="Arial" w:hAnsi="Arial" w:cs="Arial"/>
                <w:b/>
                <w:bCs/>
                <w:color w:val="000000"/>
              </w:rPr>
            </w:pPr>
            <w:r w:rsidRPr="00016A05">
              <w:rPr>
                <w:rFonts w:ascii="Arial" w:hAnsi="Arial" w:cs="Arial"/>
                <w:b/>
                <w:bCs/>
                <w:color w:val="000000"/>
              </w:rPr>
              <w:t>2014</w:t>
            </w:r>
          </w:p>
        </w:tc>
        <w:tc>
          <w:tcPr>
            <w:tcW w:w="1076" w:type="dxa"/>
          </w:tcPr>
          <w:p w:rsidR="00742AC2" w:rsidRPr="00016A05" w:rsidRDefault="00742AC2" w:rsidP="00016A05">
            <w:pPr>
              <w:bidi w:val="0"/>
              <w:rPr>
                <w:rFonts w:ascii="Arial" w:hAnsi="Arial" w:cs="Arial"/>
                <w:b/>
                <w:bCs/>
                <w:color w:val="000000"/>
              </w:rPr>
            </w:pPr>
            <w:r w:rsidRPr="00016A05">
              <w:rPr>
                <w:rFonts w:ascii="Arial" w:hAnsi="Arial" w:cs="Arial"/>
                <w:b/>
                <w:bCs/>
                <w:color w:val="000000"/>
              </w:rPr>
              <w:t>2392</w:t>
            </w:r>
          </w:p>
        </w:tc>
        <w:tc>
          <w:tcPr>
            <w:tcW w:w="1092" w:type="dxa"/>
          </w:tcPr>
          <w:p w:rsidR="00742AC2" w:rsidRPr="00016A05" w:rsidRDefault="00742AC2" w:rsidP="00016A05">
            <w:pPr>
              <w:bidi w:val="0"/>
              <w:rPr>
                <w:rFonts w:ascii="Arial" w:hAnsi="Arial" w:cs="Arial"/>
                <w:b/>
                <w:bCs/>
                <w:color w:val="000000"/>
              </w:rPr>
            </w:pPr>
            <w:r w:rsidRPr="00016A05">
              <w:rPr>
                <w:rFonts w:ascii="Arial" w:hAnsi="Arial" w:cs="Arial"/>
                <w:b/>
                <w:bCs/>
                <w:color w:val="000000"/>
              </w:rPr>
              <w:t>86400</w:t>
            </w:r>
          </w:p>
        </w:tc>
        <w:tc>
          <w:tcPr>
            <w:tcW w:w="1077" w:type="dxa"/>
          </w:tcPr>
          <w:p w:rsidR="00742AC2" w:rsidRPr="00016A05" w:rsidRDefault="00742AC2" w:rsidP="00016A05">
            <w:pPr>
              <w:bidi w:val="0"/>
              <w:rPr>
                <w:rFonts w:ascii="Arial" w:hAnsi="Arial" w:cs="Arial"/>
                <w:b/>
                <w:bCs/>
                <w:color w:val="000000"/>
              </w:rPr>
            </w:pPr>
            <w:r w:rsidRPr="00016A05">
              <w:rPr>
                <w:rFonts w:ascii="Arial" w:hAnsi="Arial" w:cs="Arial"/>
                <w:b/>
                <w:bCs/>
                <w:color w:val="000000"/>
              </w:rPr>
              <w:t>80,6-</w:t>
            </w:r>
          </w:p>
        </w:tc>
        <w:tc>
          <w:tcPr>
            <w:tcW w:w="1258" w:type="dxa"/>
          </w:tcPr>
          <w:p w:rsidR="00742AC2" w:rsidRPr="00016A05" w:rsidRDefault="00742AC2" w:rsidP="00016A05">
            <w:pPr>
              <w:bidi w:val="0"/>
              <w:rPr>
                <w:rFonts w:ascii="Arial" w:hAnsi="Arial" w:cs="Arial"/>
                <w:b/>
                <w:bCs/>
                <w:color w:val="000000"/>
              </w:rPr>
            </w:pPr>
            <w:r w:rsidRPr="00016A05">
              <w:rPr>
                <w:rFonts w:ascii="Arial" w:hAnsi="Arial" w:cs="Arial"/>
                <w:b/>
                <w:bCs/>
                <w:color w:val="000000"/>
              </w:rPr>
              <w:t>19790387</w:t>
            </w:r>
          </w:p>
        </w:tc>
        <w:tc>
          <w:tcPr>
            <w:tcW w:w="1064" w:type="dxa"/>
          </w:tcPr>
          <w:p w:rsidR="00742AC2" w:rsidRPr="00016A05" w:rsidRDefault="00742AC2" w:rsidP="00016A05">
            <w:pPr>
              <w:bidi w:val="0"/>
              <w:rPr>
                <w:rFonts w:ascii="Arial" w:hAnsi="Arial" w:cs="Arial"/>
                <w:b/>
                <w:bCs/>
                <w:color w:val="000000"/>
              </w:rPr>
            </w:pPr>
            <w:r w:rsidRPr="00016A05">
              <w:rPr>
                <w:rFonts w:ascii="Arial" w:hAnsi="Arial" w:cs="Arial"/>
                <w:b/>
                <w:bCs/>
                <w:color w:val="000000"/>
              </w:rPr>
              <w:t>624473</w:t>
            </w:r>
          </w:p>
        </w:tc>
        <w:tc>
          <w:tcPr>
            <w:tcW w:w="1063" w:type="dxa"/>
          </w:tcPr>
          <w:p w:rsidR="00742AC2" w:rsidRPr="00016A05" w:rsidRDefault="00742AC2" w:rsidP="00016A05">
            <w:pPr>
              <w:bidi w:val="0"/>
              <w:rPr>
                <w:rFonts w:ascii="Arial" w:hAnsi="Arial" w:cs="Arial"/>
                <w:b/>
                <w:bCs/>
                <w:color w:val="000000"/>
              </w:rPr>
            </w:pPr>
            <w:r w:rsidRPr="00016A05">
              <w:rPr>
                <w:rFonts w:ascii="Arial" w:hAnsi="Arial" w:cs="Arial"/>
                <w:b/>
                <w:bCs/>
                <w:color w:val="000000"/>
              </w:rPr>
              <w:t>343630</w:t>
            </w:r>
          </w:p>
        </w:tc>
        <w:tc>
          <w:tcPr>
            <w:tcW w:w="1100" w:type="dxa"/>
          </w:tcPr>
          <w:p w:rsidR="00742AC2" w:rsidRPr="00016A05" w:rsidRDefault="00742AC2" w:rsidP="00016A05">
            <w:pPr>
              <w:bidi w:val="0"/>
              <w:rPr>
                <w:rFonts w:ascii="Arial" w:hAnsi="Arial" w:cs="Arial"/>
                <w:b/>
                <w:bCs/>
                <w:color w:val="000000"/>
              </w:rPr>
            </w:pPr>
            <w:r w:rsidRPr="00016A05">
              <w:rPr>
                <w:rFonts w:ascii="Arial" w:hAnsi="Arial" w:cs="Arial"/>
                <w:b/>
                <w:bCs/>
                <w:color w:val="000000"/>
              </w:rPr>
              <w:t>881703-</w:t>
            </w:r>
          </w:p>
        </w:tc>
        <w:tc>
          <w:tcPr>
            <w:tcW w:w="1054" w:type="dxa"/>
          </w:tcPr>
          <w:p w:rsidR="00742AC2" w:rsidRPr="00016A05" w:rsidRDefault="00D85932" w:rsidP="00016A05">
            <w:pPr>
              <w:bidi w:val="0"/>
              <w:rPr>
                <w:rFonts w:ascii="Arial" w:hAnsi="Arial" w:cs="Arial"/>
                <w:b/>
                <w:bCs/>
                <w:color w:val="000000"/>
              </w:rPr>
            </w:pPr>
            <w:r>
              <w:rPr>
                <w:rFonts w:ascii="Arial" w:hAnsi="Arial" w:cs="Arial"/>
                <w:b/>
                <w:bCs/>
                <w:color w:val="000000"/>
              </w:rPr>
              <w:t>29,2-</w:t>
            </w:r>
          </w:p>
        </w:tc>
      </w:tr>
      <w:tr w:rsidR="00742AC2" w:rsidRPr="00016A05" w:rsidTr="00016A05">
        <w:tc>
          <w:tcPr>
            <w:tcW w:w="1071" w:type="dxa"/>
          </w:tcPr>
          <w:p w:rsidR="00742AC2" w:rsidRPr="00016A05" w:rsidRDefault="00742AC2" w:rsidP="00016A05">
            <w:pPr>
              <w:bidi w:val="0"/>
              <w:rPr>
                <w:rFonts w:ascii="Arial" w:hAnsi="Arial" w:cs="Arial"/>
                <w:b/>
                <w:bCs/>
                <w:color w:val="000000"/>
              </w:rPr>
            </w:pPr>
            <w:r w:rsidRPr="00016A05">
              <w:rPr>
                <w:rFonts w:ascii="Arial" w:hAnsi="Arial" w:cs="Arial"/>
                <w:b/>
                <w:bCs/>
                <w:color w:val="000000"/>
              </w:rPr>
              <w:t>2015</w:t>
            </w:r>
          </w:p>
        </w:tc>
        <w:tc>
          <w:tcPr>
            <w:tcW w:w="1076" w:type="dxa"/>
          </w:tcPr>
          <w:p w:rsidR="00742AC2" w:rsidRPr="00016A05" w:rsidRDefault="00742AC2" w:rsidP="00016A05">
            <w:pPr>
              <w:bidi w:val="0"/>
              <w:rPr>
                <w:rFonts w:ascii="Arial" w:hAnsi="Arial" w:cs="Arial"/>
                <w:b/>
                <w:bCs/>
                <w:color w:val="000000"/>
              </w:rPr>
            </w:pPr>
            <w:r w:rsidRPr="00016A05">
              <w:rPr>
                <w:rFonts w:ascii="Arial" w:hAnsi="Arial" w:cs="Arial"/>
                <w:b/>
                <w:bCs/>
                <w:color w:val="000000"/>
              </w:rPr>
              <w:t>1886</w:t>
            </w:r>
          </w:p>
        </w:tc>
        <w:tc>
          <w:tcPr>
            <w:tcW w:w="1092" w:type="dxa"/>
          </w:tcPr>
          <w:p w:rsidR="00742AC2" w:rsidRPr="00016A05" w:rsidRDefault="00742AC2" w:rsidP="00016A05">
            <w:pPr>
              <w:bidi w:val="0"/>
              <w:rPr>
                <w:rFonts w:ascii="Arial" w:hAnsi="Arial" w:cs="Arial"/>
                <w:b/>
                <w:bCs/>
                <w:color w:val="000000"/>
              </w:rPr>
            </w:pPr>
            <w:r w:rsidRPr="00016A05">
              <w:rPr>
                <w:rFonts w:ascii="Arial" w:hAnsi="Arial" w:cs="Arial"/>
                <w:b/>
                <w:bCs/>
                <w:color w:val="000000"/>
              </w:rPr>
              <w:t>10125</w:t>
            </w:r>
          </w:p>
        </w:tc>
        <w:tc>
          <w:tcPr>
            <w:tcW w:w="1077" w:type="dxa"/>
          </w:tcPr>
          <w:p w:rsidR="00742AC2" w:rsidRPr="00016A05" w:rsidRDefault="00742AC2" w:rsidP="00016A05">
            <w:pPr>
              <w:bidi w:val="0"/>
              <w:rPr>
                <w:rFonts w:ascii="Arial" w:hAnsi="Arial" w:cs="Arial"/>
                <w:b/>
                <w:bCs/>
                <w:color w:val="000000"/>
              </w:rPr>
            </w:pPr>
            <w:r w:rsidRPr="00016A05">
              <w:rPr>
                <w:rFonts w:ascii="Arial" w:hAnsi="Arial" w:cs="Arial"/>
                <w:b/>
                <w:bCs/>
                <w:color w:val="000000"/>
              </w:rPr>
              <w:t>88,3-</w:t>
            </w:r>
          </w:p>
        </w:tc>
        <w:tc>
          <w:tcPr>
            <w:tcW w:w="1258" w:type="dxa"/>
          </w:tcPr>
          <w:p w:rsidR="00742AC2" w:rsidRPr="00016A05" w:rsidRDefault="00742AC2" w:rsidP="00016A05">
            <w:pPr>
              <w:bidi w:val="0"/>
              <w:rPr>
                <w:rFonts w:ascii="Arial" w:hAnsi="Arial" w:cs="Arial"/>
                <w:b/>
                <w:bCs/>
                <w:color w:val="000000"/>
              </w:rPr>
            </w:pPr>
            <w:r w:rsidRPr="00016A05">
              <w:rPr>
                <w:rFonts w:ascii="Arial" w:hAnsi="Arial" w:cs="Arial"/>
                <w:b/>
                <w:bCs/>
                <w:color w:val="000000"/>
              </w:rPr>
              <w:t>18606359</w:t>
            </w:r>
          </w:p>
        </w:tc>
        <w:tc>
          <w:tcPr>
            <w:tcW w:w="1064" w:type="dxa"/>
          </w:tcPr>
          <w:p w:rsidR="00742AC2" w:rsidRPr="00016A05" w:rsidRDefault="00742AC2" w:rsidP="00016A05">
            <w:pPr>
              <w:bidi w:val="0"/>
              <w:rPr>
                <w:rFonts w:ascii="Arial" w:hAnsi="Arial" w:cs="Arial"/>
                <w:b/>
                <w:bCs/>
                <w:color w:val="000000"/>
              </w:rPr>
            </w:pPr>
            <w:r w:rsidRPr="00016A05">
              <w:rPr>
                <w:rFonts w:ascii="Arial" w:hAnsi="Arial" w:cs="Arial"/>
                <w:b/>
                <w:bCs/>
                <w:color w:val="000000"/>
              </w:rPr>
              <w:t>391927</w:t>
            </w:r>
          </w:p>
        </w:tc>
        <w:tc>
          <w:tcPr>
            <w:tcW w:w="1063" w:type="dxa"/>
          </w:tcPr>
          <w:p w:rsidR="00742AC2" w:rsidRPr="00016A05" w:rsidRDefault="00742AC2" w:rsidP="00016A05">
            <w:pPr>
              <w:bidi w:val="0"/>
              <w:rPr>
                <w:rFonts w:ascii="Arial" w:hAnsi="Arial" w:cs="Arial"/>
                <w:b/>
                <w:bCs/>
                <w:color w:val="000000"/>
              </w:rPr>
            </w:pPr>
            <w:r w:rsidRPr="00016A05">
              <w:rPr>
                <w:rFonts w:ascii="Arial" w:hAnsi="Arial" w:cs="Arial"/>
                <w:b/>
                <w:bCs/>
                <w:color w:val="000000"/>
              </w:rPr>
              <w:t>208683</w:t>
            </w:r>
          </w:p>
        </w:tc>
        <w:tc>
          <w:tcPr>
            <w:tcW w:w="1100" w:type="dxa"/>
          </w:tcPr>
          <w:p w:rsidR="00742AC2" w:rsidRPr="00016A05" w:rsidRDefault="00742AC2" w:rsidP="00016A05">
            <w:pPr>
              <w:bidi w:val="0"/>
              <w:rPr>
                <w:rFonts w:ascii="Arial" w:hAnsi="Arial" w:cs="Arial"/>
                <w:b/>
                <w:bCs/>
                <w:color w:val="000000"/>
              </w:rPr>
            </w:pPr>
            <w:r w:rsidRPr="00016A05">
              <w:rPr>
                <w:rFonts w:ascii="Arial" w:hAnsi="Arial" w:cs="Arial"/>
                <w:b/>
                <w:bCs/>
                <w:color w:val="000000"/>
              </w:rPr>
              <w:t>590485-</w:t>
            </w:r>
          </w:p>
        </w:tc>
        <w:tc>
          <w:tcPr>
            <w:tcW w:w="1054" w:type="dxa"/>
          </w:tcPr>
          <w:p w:rsidR="00742AC2" w:rsidRPr="00016A05" w:rsidRDefault="00D85932" w:rsidP="00016A05">
            <w:pPr>
              <w:bidi w:val="0"/>
              <w:rPr>
                <w:rFonts w:ascii="Arial" w:hAnsi="Arial" w:cs="Arial"/>
                <w:b/>
                <w:bCs/>
                <w:color w:val="000000"/>
              </w:rPr>
            </w:pPr>
            <w:r>
              <w:rPr>
                <w:rFonts w:ascii="Arial" w:hAnsi="Arial" w:cs="Arial"/>
                <w:b/>
                <w:bCs/>
                <w:color w:val="000000"/>
              </w:rPr>
              <w:t>33-</w:t>
            </w:r>
          </w:p>
        </w:tc>
      </w:tr>
      <w:tr w:rsidR="00742AC2" w:rsidRPr="00016A05" w:rsidTr="00016A05">
        <w:tc>
          <w:tcPr>
            <w:tcW w:w="1071" w:type="dxa"/>
          </w:tcPr>
          <w:p w:rsidR="00742AC2" w:rsidRPr="00016A05" w:rsidRDefault="00742AC2" w:rsidP="00016A05">
            <w:pPr>
              <w:rPr>
                <w:rFonts w:ascii="Arial" w:hAnsi="Arial" w:cs="Arial"/>
                <w:b/>
                <w:bCs/>
                <w:color w:val="000000"/>
              </w:rPr>
            </w:pPr>
          </w:p>
        </w:tc>
        <w:tc>
          <w:tcPr>
            <w:tcW w:w="1076" w:type="dxa"/>
          </w:tcPr>
          <w:p w:rsidR="00742AC2" w:rsidRPr="00016A05" w:rsidRDefault="00742AC2" w:rsidP="00016A05">
            <w:pPr>
              <w:rPr>
                <w:rFonts w:ascii="Arial" w:hAnsi="Arial" w:cs="Arial"/>
                <w:b/>
                <w:bCs/>
                <w:color w:val="000000"/>
              </w:rPr>
            </w:pPr>
          </w:p>
        </w:tc>
        <w:tc>
          <w:tcPr>
            <w:tcW w:w="1092" w:type="dxa"/>
          </w:tcPr>
          <w:p w:rsidR="00742AC2" w:rsidRPr="00016A05" w:rsidRDefault="00742AC2" w:rsidP="00016A05">
            <w:pPr>
              <w:rPr>
                <w:b/>
                <w:bCs/>
                <w:sz w:val="32"/>
                <w:szCs w:val="32"/>
                <w:rtl/>
                <w:lang w:bidi="ar-IQ"/>
              </w:rPr>
            </w:pPr>
          </w:p>
        </w:tc>
        <w:tc>
          <w:tcPr>
            <w:tcW w:w="1077" w:type="dxa"/>
          </w:tcPr>
          <w:p w:rsidR="00742AC2" w:rsidRPr="00016A05" w:rsidRDefault="00742AC2" w:rsidP="00016A05">
            <w:pPr>
              <w:rPr>
                <w:b/>
                <w:bCs/>
                <w:sz w:val="32"/>
                <w:szCs w:val="32"/>
                <w:rtl/>
                <w:lang w:bidi="ar-IQ"/>
              </w:rPr>
            </w:pPr>
          </w:p>
        </w:tc>
        <w:tc>
          <w:tcPr>
            <w:tcW w:w="1258" w:type="dxa"/>
          </w:tcPr>
          <w:p w:rsidR="00742AC2" w:rsidRPr="00016A05" w:rsidRDefault="00742AC2" w:rsidP="00016A05">
            <w:pPr>
              <w:rPr>
                <w:b/>
                <w:bCs/>
                <w:sz w:val="32"/>
                <w:szCs w:val="32"/>
                <w:rtl/>
                <w:lang w:bidi="ar-IQ"/>
              </w:rPr>
            </w:pPr>
          </w:p>
        </w:tc>
        <w:tc>
          <w:tcPr>
            <w:tcW w:w="1064" w:type="dxa"/>
          </w:tcPr>
          <w:p w:rsidR="00742AC2" w:rsidRPr="00016A05" w:rsidRDefault="00742AC2" w:rsidP="00016A05">
            <w:pPr>
              <w:rPr>
                <w:b/>
                <w:bCs/>
                <w:sz w:val="32"/>
                <w:szCs w:val="32"/>
                <w:rtl/>
                <w:lang w:bidi="ar-IQ"/>
              </w:rPr>
            </w:pPr>
          </w:p>
        </w:tc>
        <w:tc>
          <w:tcPr>
            <w:tcW w:w="1063" w:type="dxa"/>
          </w:tcPr>
          <w:p w:rsidR="00742AC2" w:rsidRPr="00016A05" w:rsidRDefault="00742AC2" w:rsidP="00016A05">
            <w:pPr>
              <w:rPr>
                <w:b/>
                <w:bCs/>
                <w:sz w:val="32"/>
                <w:szCs w:val="32"/>
                <w:rtl/>
                <w:lang w:bidi="ar-IQ"/>
              </w:rPr>
            </w:pPr>
          </w:p>
        </w:tc>
        <w:tc>
          <w:tcPr>
            <w:tcW w:w="1100" w:type="dxa"/>
          </w:tcPr>
          <w:p w:rsidR="00742AC2" w:rsidRPr="00016A05" w:rsidRDefault="00742AC2" w:rsidP="00016A05">
            <w:pPr>
              <w:rPr>
                <w:b/>
                <w:bCs/>
                <w:sz w:val="32"/>
                <w:szCs w:val="32"/>
                <w:rtl/>
                <w:lang w:bidi="ar-IQ"/>
              </w:rPr>
            </w:pPr>
          </w:p>
        </w:tc>
        <w:tc>
          <w:tcPr>
            <w:tcW w:w="1054" w:type="dxa"/>
          </w:tcPr>
          <w:p w:rsidR="00742AC2" w:rsidRPr="00016A05" w:rsidRDefault="00742AC2" w:rsidP="00016A05">
            <w:pPr>
              <w:rPr>
                <w:b/>
                <w:bCs/>
                <w:sz w:val="32"/>
                <w:szCs w:val="32"/>
                <w:rtl/>
                <w:lang w:bidi="ar-IQ"/>
              </w:rPr>
            </w:pPr>
          </w:p>
        </w:tc>
      </w:tr>
      <w:tr w:rsidR="00016A05" w:rsidRPr="00016A05" w:rsidTr="00456301">
        <w:trPr>
          <w:trHeight w:val="769"/>
        </w:trPr>
        <w:tc>
          <w:tcPr>
            <w:tcW w:w="2147" w:type="dxa"/>
            <w:gridSpan w:val="2"/>
          </w:tcPr>
          <w:p w:rsidR="00016A05" w:rsidRPr="00016A05" w:rsidRDefault="00016A05" w:rsidP="00016A05">
            <w:pPr>
              <w:rPr>
                <w:rFonts w:ascii="Arial" w:hAnsi="Arial" w:cs="Arial"/>
                <w:b/>
                <w:bCs/>
                <w:color w:val="000000"/>
                <w:sz w:val="20"/>
                <w:szCs w:val="20"/>
              </w:rPr>
            </w:pPr>
            <w:r w:rsidRPr="00016A05">
              <w:rPr>
                <w:rFonts w:ascii="Arial" w:hAnsi="Arial" w:cs="Arial"/>
                <w:b/>
                <w:bCs/>
                <w:color w:val="000000"/>
                <w:sz w:val="20"/>
                <w:szCs w:val="20"/>
                <w:rtl/>
              </w:rPr>
              <w:t>متوسط النمو السنوي</w:t>
            </w:r>
          </w:p>
          <w:p w:rsidR="00016A05" w:rsidRPr="00016A05" w:rsidRDefault="00016A05" w:rsidP="00016A05">
            <w:pPr>
              <w:rPr>
                <w:rFonts w:ascii="Arial" w:hAnsi="Arial" w:cs="Arial"/>
                <w:b/>
                <w:bCs/>
                <w:color w:val="000000"/>
              </w:rPr>
            </w:pPr>
            <w:r w:rsidRPr="00016A05">
              <w:rPr>
                <w:rFonts w:ascii="Arial" w:hAnsi="Arial" w:cs="Arial"/>
                <w:b/>
                <w:bCs/>
                <w:color w:val="000000"/>
                <w:sz w:val="20"/>
                <w:szCs w:val="20"/>
                <w:rtl/>
              </w:rPr>
              <w:t>لسلسلة الزمنية 2003- 2015</w:t>
            </w:r>
          </w:p>
        </w:tc>
        <w:tc>
          <w:tcPr>
            <w:tcW w:w="1092" w:type="dxa"/>
          </w:tcPr>
          <w:p w:rsidR="00016A05" w:rsidRPr="00016A05" w:rsidRDefault="00016A05" w:rsidP="00016A05">
            <w:pPr>
              <w:bidi w:val="0"/>
              <w:rPr>
                <w:rFonts w:ascii="Arial" w:hAnsi="Arial" w:cs="Arial"/>
                <w:b/>
                <w:bCs/>
                <w:color w:val="000000"/>
              </w:rPr>
            </w:pPr>
            <w:r w:rsidRPr="00016A05">
              <w:rPr>
                <w:rFonts w:ascii="Arial" w:hAnsi="Arial" w:cs="Arial"/>
                <w:b/>
                <w:bCs/>
                <w:color w:val="000000"/>
              </w:rPr>
              <w:t>%13,4</w:t>
            </w:r>
          </w:p>
          <w:p w:rsidR="00016A05" w:rsidRPr="00016A05" w:rsidRDefault="00016A05" w:rsidP="00016A05">
            <w:pPr>
              <w:bidi w:val="0"/>
              <w:rPr>
                <w:rFonts w:ascii="Arial" w:hAnsi="Arial" w:cs="Arial"/>
                <w:b/>
                <w:bCs/>
                <w:color w:val="000000"/>
              </w:rPr>
            </w:pPr>
          </w:p>
        </w:tc>
        <w:tc>
          <w:tcPr>
            <w:tcW w:w="1077" w:type="dxa"/>
          </w:tcPr>
          <w:p w:rsidR="00016A05" w:rsidRPr="00016A05" w:rsidRDefault="00016A05" w:rsidP="00016A05">
            <w:pPr>
              <w:bidi w:val="0"/>
              <w:rPr>
                <w:rFonts w:ascii="Arial" w:hAnsi="Arial" w:cs="Arial"/>
                <w:b/>
                <w:bCs/>
                <w:color w:val="000000"/>
              </w:rPr>
            </w:pPr>
          </w:p>
        </w:tc>
        <w:tc>
          <w:tcPr>
            <w:tcW w:w="1258" w:type="dxa"/>
          </w:tcPr>
          <w:p w:rsidR="00016A05" w:rsidRPr="00016A05" w:rsidRDefault="00016A05" w:rsidP="00016A05">
            <w:pPr>
              <w:bidi w:val="0"/>
              <w:rPr>
                <w:rFonts w:ascii="Arial" w:hAnsi="Arial" w:cs="Arial"/>
                <w:b/>
                <w:bCs/>
                <w:color w:val="000000"/>
              </w:rPr>
            </w:pPr>
          </w:p>
        </w:tc>
        <w:tc>
          <w:tcPr>
            <w:tcW w:w="1064" w:type="dxa"/>
          </w:tcPr>
          <w:p w:rsidR="00016A05" w:rsidRPr="00016A05" w:rsidRDefault="00016A05" w:rsidP="00016A05">
            <w:pPr>
              <w:bidi w:val="0"/>
              <w:rPr>
                <w:rFonts w:ascii="Arial" w:hAnsi="Arial" w:cs="Arial"/>
                <w:b/>
                <w:bCs/>
                <w:color w:val="000000"/>
              </w:rPr>
            </w:pPr>
            <w:r w:rsidRPr="00016A05">
              <w:rPr>
                <w:rFonts w:ascii="Arial" w:hAnsi="Arial" w:cs="Arial"/>
                <w:b/>
                <w:bCs/>
                <w:color w:val="000000"/>
              </w:rPr>
              <w:t>%9,5</w:t>
            </w:r>
          </w:p>
          <w:p w:rsidR="00016A05" w:rsidRPr="00016A05" w:rsidRDefault="00016A05" w:rsidP="00016A05">
            <w:pPr>
              <w:bidi w:val="0"/>
              <w:rPr>
                <w:rFonts w:ascii="Arial" w:hAnsi="Arial" w:cs="Arial"/>
                <w:b/>
                <w:bCs/>
                <w:color w:val="000000"/>
              </w:rPr>
            </w:pPr>
          </w:p>
        </w:tc>
        <w:tc>
          <w:tcPr>
            <w:tcW w:w="1063" w:type="dxa"/>
          </w:tcPr>
          <w:p w:rsidR="00016A05" w:rsidRPr="00016A05" w:rsidRDefault="00016A05" w:rsidP="00016A05">
            <w:pPr>
              <w:bidi w:val="0"/>
              <w:rPr>
                <w:rFonts w:ascii="Arial" w:hAnsi="Arial" w:cs="Arial"/>
                <w:b/>
                <w:bCs/>
                <w:color w:val="000000"/>
              </w:rPr>
            </w:pPr>
          </w:p>
        </w:tc>
        <w:tc>
          <w:tcPr>
            <w:tcW w:w="1100" w:type="dxa"/>
          </w:tcPr>
          <w:p w:rsidR="00016A05" w:rsidRPr="00016A05" w:rsidRDefault="00016A05" w:rsidP="00016A05">
            <w:pPr>
              <w:bidi w:val="0"/>
              <w:rPr>
                <w:rFonts w:ascii="Arial" w:hAnsi="Arial" w:cs="Arial"/>
                <w:b/>
                <w:bCs/>
                <w:color w:val="000000"/>
              </w:rPr>
            </w:pPr>
          </w:p>
        </w:tc>
        <w:tc>
          <w:tcPr>
            <w:tcW w:w="1054" w:type="dxa"/>
          </w:tcPr>
          <w:p w:rsidR="00016A05" w:rsidRPr="00016A05" w:rsidRDefault="00016A05" w:rsidP="00016A05">
            <w:pPr>
              <w:bidi w:val="0"/>
              <w:rPr>
                <w:rFonts w:ascii="Arial" w:hAnsi="Arial" w:cs="Arial"/>
                <w:b/>
                <w:bCs/>
                <w:color w:val="000000"/>
              </w:rPr>
            </w:pPr>
            <w:r w:rsidRPr="00016A05">
              <w:rPr>
                <w:rFonts w:ascii="Arial" w:hAnsi="Arial" w:cs="Arial"/>
                <w:b/>
                <w:bCs/>
                <w:color w:val="000000"/>
              </w:rPr>
              <w:t>%1829-</w:t>
            </w:r>
          </w:p>
          <w:p w:rsidR="00016A05" w:rsidRPr="00016A05" w:rsidRDefault="00016A05" w:rsidP="00016A05">
            <w:pPr>
              <w:bidi w:val="0"/>
              <w:rPr>
                <w:rFonts w:ascii="Arial" w:hAnsi="Arial" w:cs="Arial"/>
                <w:b/>
                <w:bCs/>
                <w:color w:val="000000"/>
              </w:rPr>
            </w:pPr>
          </w:p>
        </w:tc>
      </w:tr>
      <w:tr w:rsidR="00016A05" w:rsidRPr="00016A05" w:rsidTr="00456301">
        <w:trPr>
          <w:trHeight w:val="1124"/>
        </w:trPr>
        <w:tc>
          <w:tcPr>
            <w:tcW w:w="9855" w:type="dxa"/>
            <w:gridSpan w:val="9"/>
          </w:tcPr>
          <w:tbl>
            <w:tblPr>
              <w:tblW w:w="8670" w:type="dxa"/>
              <w:tblLook w:val="04A0" w:firstRow="1" w:lastRow="0" w:firstColumn="1" w:lastColumn="0" w:noHBand="0" w:noVBand="1"/>
            </w:tblPr>
            <w:tblGrid>
              <w:gridCol w:w="805"/>
              <w:gridCol w:w="804"/>
              <w:gridCol w:w="804"/>
              <w:gridCol w:w="804"/>
              <w:gridCol w:w="804"/>
              <w:gridCol w:w="4649"/>
            </w:tblGrid>
            <w:tr w:rsidR="00016A05" w:rsidRPr="00016A05" w:rsidTr="00016A05">
              <w:trPr>
                <w:trHeight w:val="285"/>
              </w:trPr>
              <w:tc>
                <w:tcPr>
                  <w:tcW w:w="805" w:type="dxa"/>
                  <w:tcBorders>
                    <w:top w:val="nil"/>
                    <w:left w:val="nil"/>
                    <w:bottom w:val="nil"/>
                    <w:right w:val="nil"/>
                  </w:tcBorders>
                  <w:shd w:val="clear" w:color="auto" w:fill="auto"/>
                  <w:noWrap/>
                  <w:vAlign w:val="bottom"/>
                  <w:hideMark/>
                </w:tcPr>
                <w:p w:rsidR="00016A05" w:rsidRPr="00016A05" w:rsidRDefault="00016A05" w:rsidP="00016A05">
                  <w:pPr>
                    <w:bidi w:val="0"/>
                    <w:spacing w:after="0" w:line="240" w:lineRule="auto"/>
                    <w:rPr>
                      <w:rFonts w:ascii="Arial" w:eastAsia="Times New Roman" w:hAnsi="Arial" w:cs="Arial"/>
                      <w:b/>
                      <w:bCs/>
                      <w:color w:val="000000"/>
                    </w:rPr>
                  </w:pPr>
                </w:p>
              </w:tc>
              <w:tc>
                <w:tcPr>
                  <w:tcW w:w="804" w:type="dxa"/>
                  <w:tcBorders>
                    <w:top w:val="nil"/>
                    <w:left w:val="nil"/>
                    <w:bottom w:val="nil"/>
                    <w:right w:val="nil"/>
                  </w:tcBorders>
                  <w:shd w:val="clear" w:color="auto" w:fill="auto"/>
                  <w:noWrap/>
                  <w:vAlign w:val="bottom"/>
                  <w:hideMark/>
                </w:tcPr>
                <w:p w:rsidR="00016A05" w:rsidRPr="00016A05" w:rsidRDefault="00016A05" w:rsidP="00016A05">
                  <w:pPr>
                    <w:bidi w:val="0"/>
                    <w:spacing w:after="0" w:line="240" w:lineRule="auto"/>
                    <w:rPr>
                      <w:rFonts w:ascii="Arial" w:eastAsia="Times New Roman" w:hAnsi="Arial" w:cs="Arial"/>
                      <w:b/>
                      <w:bCs/>
                      <w:color w:val="000000"/>
                    </w:rPr>
                  </w:pPr>
                </w:p>
              </w:tc>
              <w:tc>
                <w:tcPr>
                  <w:tcW w:w="804" w:type="dxa"/>
                  <w:tcBorders>
                    <w:top w:val="nil"/>
                    <w:left w:val="nil"/>
                    <w:bottom w:val="nil"/>
                    <w:right w:val="nil"/>
                  </w:tcBorders>
                  <w:shd w:val="clear" w:color="auto" w:fill="auto"/>
                  <w:noWrap/>
                  <w:vAlign w:val="bottom"/>
                  <w:hideMark/>
                </w:tcPr>
                <w:p w:rsidR="00016A05" w:rsidRPr="00016A05" w:rsidRDefault="00016A05" w:rsidP="00016A05">
                  <w:pPr>
                    <w:bidi w:val="0"/>
                    <w:spacing w:after="0" w:line="240" w:lineRule="auto"/>
                    <w:rPr>
                      <w:rFonts w:ascii="Arial" w:eastAsia="Times New Roman" w:hAnsi="Arial" w:cs="Arial"/>
                      <w:b/>
                      <w:bCs/>
                      <w:color w:val="000000"/>
                    </w:rPr>
                  </w:pPr>
                </w:p>
              </w:tc>
              <w:tc>
                <w:tcPr>
                  <w:tcW w:w="804" w:type="dxa"/>
                  <w:tcBorders>
                    <w:top w:val="nil"/>
                    <w:left w:val="nil"/>
                    <w:bottom w:val="nil"/>
                    <w:right w:val="nil"/>
                  </w:tcBorders>
                  <w:shd w:val="clear" w:color="auto" w:fill="auto"/>
                  <w:noWrap/>
                  <w:vAlign w:val="bottom"/>
                  <w:hideMark/>
                </w:tcPr>
                <w:p w:rsidR="00016A05" w:rsidRPr="00016A05" w:rsidRDefault="00016A05" w:rsidP="00016A05">
                  <w:pPr>
                    <w:bidi w:val="0"/>
                    <w:spacing w:after="0" w:line="240" w:lineRule="auto"/>
                    <w:rPr>
                      <w:rFonts w:ascii="Arial" w:eastAsia="Times New Roman" w:hAnsi="Arial" w:cs="Arial"/>
                      <w:b/>
                      <w:bCs/>
                      <w:color w:val="000000"/>
                    </w:rPr>
                  </w:pPr>
                </w:p>
              </w:tc>
              <w:tc>
                <w:tcPr>
                  <w:tcW w:w="804" w:type="dxa"/>
                  <w:tcBorders>
                    <w:top w:val="nil"/>
                    <w:left w:val="nil"/>
                    <w:bottom w:val="nil"/>
                    <w:right w:val="nil"/>
                  </w:tcBorders>
                  <w:shd w:val="clear" w:color="auto" w:fill="auto"/>
                  <w:noWrap/>
                  <w:vAlign w:val="bottom"/>
                  <w:hideMark/>
                </w:tcPr>
                <w:p w:rsidR="00016A05" w:rsidRPr="00016A05" w:rsidRDefault="00016A05" w:rsidP="00016A05">
                  <w:pPr>
                    <w:bidi w:val="0"/>
                    <w:spacing w:after="0" w:line="240" w:lineRule="auto"/>
                    <w:rPr>
                      <w:rFonts w:ascii="Arial" w:eastAsia="Times New Roman" w:hAnsi="Arial" w:cs="Arial"/>
                      <w:b/>
                      <w:bCs/>
                      <w:color w:val="000000"/>
                    </w:rPr>
                  </w:pPr>
                </w:p>
              </w:tc>
              <w:tc>
                <w:tcPr>
                  <w:tcW w:w="4649" w:type="dxa"/>
                  <w:tcBorders>
                    <w:top w:val="nil"/>
                    <w:left w:val="nil"/>
                    <w:bottom w:val="nil"/>
                    <w:right w:val="nil"/>
                  </w:tcBorders>
                  <w:shd w:val="clear" w:color="auto" w:fill="auto"/>
                  <w:noWrap/>
                  <w:vAlign w:val="bottom"/>
                  <w:hideMark/>
                </w:tcPr>
                <w:p w:rsidR="00016A05" w:rsidRPr="00016A05" w:rsidRDefault="00016A05" w:rsidP="00016A05">
                  <w:pPr>
                    <w:spacing w:after="0" w:line="240" w:lineRule="auto"/>
                    <w:rPr>
                      <w:rFonts w:ascii="Arial" w:eastAsia="Times New Roman" w:hAnsi="Arial" w:cs="Arial"/>
                      <w:b/>
                      <w:bCs/>
                      <w:color w:val="000000"/>
                    </w:rPr>
                  </w:pPr>
                  <w:r w:rsidRPr="00016A05">
                    <w:rPr>
                      <w:rFonts w:ascii="Arial" w:eastAsia="Times New Roman" w:hAnsi="Arial" w:cs="Arial"/>
                      <w:b/>
                      <w:bCs/>
                      <w:color w:val="000000"/>
                      <w:rtl/>
                    </w:rPr>
                    <w:t xml:space="preserve">المصدر /مصنع نسيج الديوانية قسم الحسابات </w:t>
                  </w:r>
                </w:p>
              </w:tc>
            </w:tr>
            <w:tr w:rsidR="00016A05" w:rsidRPr="00016A05" w:rsidTr="00016A05">
              <w:trPr>
                <w:trHeight w:val="285"/>
              </w:trPr>
              <w:tc>
                <w:tcPr>
                  <w:tcW w:w="805" w:type="dxa"/>
                  <w:tcBorders>
                    <w:top w:val="nil"/>
                    <w:left w:val="nil"/>
                    <w:bottom w:val="nil"/>
                    <w:right w:val="nil"/>
                  </w:tcBorders>
                  <w:shd w:val="clear" w:color="auto" w:fill="auto"/>
                  <w:noWrap/>
                  <w:vAlign w:val="bottom"/>
                  <w:hideMark/>
                </w:tcPr>
                <w:p w:rsidR="00016A05" w:rsidRPr="00016A05" w:rsidRDefault="00016A05" w:rsidP="00016A05">
                  <w:pPr>
                    <w:bidi w:val="0"/>
                    <w:spacing w:after="0" w:line="240" w:lineRule="auto"/>
                    <w:rPr>
                      <w:rFonts w:ascii="Arial" w:eastAsia="Times New Roman" w:hAnsi="Arial" w:cs="Arial"/>
                      <w:b/>
                      <w:bCs/>
                      <w:color w:val="000000"/>
                    </w:rPr>
                  </w:pPr>
                </w:p>
              </w:tc>
              <w:tc>
                <w:tcPr>
                  <w:tcW w:w="804" w:type="dxa"/>
                  <w:tcBorders>
                    <w:top w:val="nil"/>
                    <w:left w:val="nil"/>
                    <w:bottom w:val="nil"/>
                    <w:right w:val="nil"/>
                  </w:tcBorders>
                  <w:shd w:val="clear" w:color="auto" w:fill="auto"/>
                  <w:noWrap/>
                  <w:vAlign w:val="bottom"/>
                  <w:hideMark/>
                </w:tcPr>
                <w:p w:rsidR="00016A05" w:rsidRPr="00016A05" w:rsidRDefault="00016A05" w:rsidP="00016A05">
                  <w:pPr>
                    <w:bidi w:val="0"/>
                    <w:spacing w:after="0" w:line="240" w:lineRule="auto"/>
                    <w:rPr>
                      <w:rFonts w:ascii="Arial" w:eastAsia="Times New Roman" w:hAnsi="Arial" w:cs="Arial"/>
                      <w:b/>
                      <w:bCs/>
                      <w:color w:val="000000"/>
                    </w:rPr>
                  </w:pPr>
                </w:p>
              </w:tc>
              <w:tc>
                <w:tcPr>
                  <w:tcW w:w="804" w:type="dxa"/>
                  <w:tcBorders>
                    <w:top w:val="nil"/>
                    <w:left w:val="nil"/>
                    <w:bottom w:val="nil"/>
                    <w:right w:val="nil"/>
                  </w:tcBorders>
                  <w:shd w:val="clear" w:color="auto" w:fill="auto"/>
                  <w:noWrap/>
                  <w:vAlign w:val="bottom"/>
                  <w:hideMark/>
                </w:tcPr>
                <w:p w:rsidR="00016A05" w:rsidRPr="00016A05" w:rsidRDefault="00016A05" w:rsidP="00016A05">
                  <w:pPr>
                    <w:bidi w:val="0"/>
                    <w:spacing w:after="0" w:line="240" w:lineRule="auto"/>
                    <w:rPr>
                      <w:rFonts w:ascii="Arial" w:eastAsia="Times New Roman" w:hAnsi="Arial" w:cs="Arial"/>
                      <w:b/>
                      <w:bCs/>
                      <w:color w:val="000000"/>
                    </w:rPr>
                  </w:pPr>
                </w:p>
              </w:tc>
              <w:tc>
                <w:tcPr>
                  <w:tcW w:w="804" w:type="dxa"/>
                  <w:tcBorders>
                    <w:top w:val="nil"/>
                    <w:left w:val="nil"/>
                    <w:bottom w:val="nil"/>
                    <w:right w:val="nil"/>
                  </w:tcBorders>
                  <w:shd w:val="clear" w:color="auto" w:fill="auto"/>
                  <w:noWrap/>
                  <w:vAlign w:val="bottom"/>
                  <w:hideMark/>
                </w:tcPr>
                <w:p w:rsidR="00016A05" w:rsidRPr="00016A05" w:rsidRDefault="00016A05" w:rsidP="00016A05">
                  <w:pPr>
                    <w:bidi w:val="0"/>
                    <w:spacing w:after="0" w:line="240" w:lineRule="auto"/>
                    <w:rPr>
                      <w:rFonts w:ascii="Arial" w:eastAsia="Times New Roman" w:hAnsi="Arial" w:cs="Arial"/>
                      <w:b/>
                      <w:bCs/>
                      <w:color w:val="000000"/>
                    </w:rPr>
                  </w:pPr>
                </w:p>
              </w:tc>
              <w:tc>
                <w:tcPr>
                  <w:tcW w:w="804" w:type="dxa"/>
                  <w:tcBorders>
                    <w:top w:val="nil"/>
                    <w:left w:val="nil"/>
                    <w:bottom w:val="nil"/>
                    <w:right w:val="nil"/>
                  </w:tcBorders>
                  <w:shd w:val="clear" w:color="auto" w:fill="auto"/>
                  <w:noWrap/>
                  <w:vAlign w:val="bottom"/>
                  <w:hideMark/>
                </w:tcPr>
                <w:p w:rsidR="00016A05" w:rsidRPr="00016A05" w:rsidRDefault="00016A05" w:rsidP="00016A05">
                  <w:pPr>
                    <w:bidi w:val="0"/>
                    <w:spacing w:after="0" w:line="240" w:lineRule="auto"/>
                    <w:rPr>
                      <w:rFonts w:ascii="Arial" w:eastAsia="Times New Roman" w:hAnsi="Arial" w:cs="Arial"/>
                      <w:b/>
                      <w:bCs/>
                      <w:color w:val="000000"/>
                    </w:rPr>
                  </w:pPr>
                </w:p>
              </w:tc>
              <w:tc>
                <w:tcPr>
                  <w:tcW w:w="4649" w:type="dxa"/>
                  <w:tcBorders>
                    <w:top w:val="nil"/>
                    <w:left w:val="nil"/>
                    <w:bottom w:val="nil"/>
                    <w:right w:val="nil"/>
                  </w:tcBorders>
                  <w:shd w:val="clear" w:color="auto" w:fill="auto"/>
                  <w:noWrap/>
                  <w:vAlign w:val="bottom"/>
                  <w:hideMark/>
                </w:tcPr>
                <w:p w:rsidR="00016A05" w:rsidRPr="00016A05" w:rsidRDefault="00016A05" w:rsidP="00016A05">
                  <w:pPr>
                    <w:bidi w:val="0"/>
                    <w:spacing w:after="0" w:line="240" w:lineRule="auto"/>
                    <w:rPr>
                      <w:rFonts w:ascii="Arial" w:eastAsia="Times New Roman" w:hAnsi="Arial" w:cs="Arial"/>
                      <w:b/>
                      <w:bCs/>
                      <w:color w:val="000000"/>
                    </w:rPr>
                  </w:pPr>
                </w:p>
              </w:tc>
            </w:tr>
            <w:tr w:rsidR="00016A05" w:rsidRPr="00016A05" w:rsidTr="00016A05">
              <w:trPr>
                <w:trHeight w:val="285"/>
              </w:trPr>
              <w:tc>
                <w:tcPr>
                  <w:tcW w:w="805" w:type="dxa"/>
                  <w:tcBorders>
                    <w:top w:val="nil"/>
                    <w:left w:val="nil"/>
                    <w:bottom w:val="nil"/>
                    <w:right w:val="nil"/>
                  </w:tcBorders>
                  <w:shd w:val="clear" w:color="auto" w:fill="auto"/>
                  <w:noWrap/>
                  <w:vAlign w:val="bottom"/>
                  <w:hideMark/>
                </w:tcPr>
                <w:p w:rsidR="00016A05" w:rsidRPr="00016A05" w:rsidRDefault="00016A05" w:rsidP="00016A05">
                  <w:pPr>
                    <w:bidi w:val="0"/>
                    <w:spacing w:after="0" w:line="240" w:lineRule="auto"/>
                    <w:rPr>
                      <w:rFonts w:ascii="Arial" w:eastAsia="Times New Roman" w:hAnsi="Arial" w:cs="Arial"/>
                      <w:b/>
                      <w:bCs/>
                      <w:color w:val="000000"/>
                    </w:rPr>
                  </w:pPr>
                </w:p>
              </w:tc>
              <w:tc>
                <w:tcPr>
                  <w:tcW w:w="804" w:type="dxa"/>
                  <w:tcBorders>
                    <w:top w:val="nil"/>
                    <w:left w:val="nil"/>
                    <w:bottom w:val="nil"/>
                    <w:right w:val="nil"/>
                  </w:tcBorders>
                  <w:shd w:val="clear" w:color="auto" w:fill="auto"/>
                  <w:noWrap/>
                  <w:vAlign w:val="bottom"/>
                  <w:hideMark/>
                </w:tcPr>
                <w:p w:rsidR="00016A05" w:rsidRPr="00016A05" w:rsidRDefault="00016A05" w:rsidP="00016A05">
                  <w:pPr>
                    <w:bidi w:val="0"/>
                    <w:spacing w:after="0" w:line="240" w:lineRule="auto"/>
                    <w:rPr>
                      <w:rFonts w:ascii="Arial" w:eastAsia="Times New Roman" w:hAnsi="Arial" w:cs="Arial"/>
                      <w:b/>
                      <w:bCs/>
                      <w:color w:val="000000"/>
                    </w:rPr>
                  </w:pPr>
                </w:p>
              </w:tc>
              <w:tc>
                <w:tcPr>
                  <w:tcW w:w="804" w:type="dxa"/>
                  <w:tcBorders>
                    <w:top w:val="nil"/>
                    <w:left w:val="nil"/>
                    <w:bottom w:val="nil"/>
                    <w:right w:val="nil"/>
                  </w:tcBorders>
                  <w:shd w:val="clear" w:color="auto" w:fill="auto"/>
                  <w:noWrap/>
                  <w:vAlign w:val="bottom"/>
                  <w:hideMark/>
                </w:tcPr>
                <w:p w:rsidR="00016A05" w:rsidRPr="00016A05" w:rsidRDefault="00016A05" w:rsidP="00016A05">
                  <w:pPr>
                    <w:bidi w:val="0"/>
                    <w:spacing w:after="0" w:line="240" w:lineRule="auto"/>
                    <w:rPr>
                      <w:rFonts w:ascii="Arial" w:eastAsia="Times New Roman" w:hAnsi="Arial" w:cs="Arial"/>
                      <w:b/>
                      <w:bCs/>
                      <w:color w:val="000000"/>
                    </w:rPr>
                  </w:pPr>
                </w:p>
              </w:tc>
              <w:tc>
                <w:tcPr>
                  <w:tcW w:w="804" w:type="dxa"/>
                  <w:tcBorders>
                    <w:top w:val="nil"/>
                    <w:left w:val="nil"/>
                    <w:bottom w:val="nil"/>
                    <w:right w:val="nil"/>
                  </w:tcBorders>
                  <w:shd w:val="clear" w:color="auto" w:fill="auto"/>
                  <w:noWrap/>
                  <w:vAlign w:val="bottom"/>
                  <w:hideMark/>
                </w:tcPr>
                <w:p w:rsidR="00016A05" w:rsidRPr="00016A05" w:rsidRDefault="00016A05" w:rsidP="00016A05">
                  <w:pPr>
                    <w:bidi w:val="0"/>
                    <w:spacing w:after="0" w:line="240" w:lineRule="auto"/>
                    <w:rPr>
                      <w:rFonts w:ascii="Arial" w:eastAsia="Times New Roman" w:hAnsi="Arial" w:cs="Arial"/>
                      <w:b/>
                      <w:bCs/>
                      <w:color w:val="000000"/>
                    </w:rPr>
                  </w:pPr>
                </w:p>
              </w:tc>
              <w:tc>
                <w:tcPr>
                  <w:tcW w:w="804" w:type="dxa"/>
                  <w:tcBorders>
                    <w:top w:val="nil"/>
                    <w:left w:val="nil"/>
                    <w:bottom w:val="nil"/>
                    <w:right w:val="nil"/>
                  </w:tcBorders>
                  <w:shd w:val="clear" w:color="auto" w:fill="auto"/>
                  <w:noWrap/>
                  <w:vAlign w:val="bottom"/>
                  <w:hideMark/>
                </w:tcPr>
                <w:p w:rsidR="00016A05" w:rsidRPr="00016A05" w:rsidRDefault="00016A05" w:rsidP="00016A05">
                  <w:pPr>
                    <w:bidi w:val="0"/>
                    <w:spacing w:after="0" w:line="240" w:lineRule="auto"/>
                    <w:rPr>
                      <w:rFonts w:ascii="Arial" w:eastAsia="Times New Roman" w:hAnsi="Arial" w:cs="Arial"/>
                      <w:b/>
                      <w:bCs/>
                      <w:color w:val="000000"/>
                    </w:rPr>
                  </w:pPr>
                </w:p>
              </w:tc>
              <w:tc>
                <w:tcPr>
                  <w:tcW w:w="4649" w:type="dxa"/>
                  <w:tcBorders>
                    <w:top w:val="nil"/>
                    <w:left w:val="nil"/>
                    <w:bottom w:val="nil"/>
                    <w:right w:val="nil"/>
                  </w:tcBorders>
                  <w:shd w:val="clear" w:color="auto" w:fill="auto"/>
                  <w:noWrap/>
                  <w:vAlign w:val="bottom"/>
                  <w:hideMark/>
                </w:tcPr>
                <w:p w:rsidR="00016A05" w:rsidRPr="00016A05" w:rsidRDefault="00016A05" w:rsidP="00016A05">
                  <w:pPr>
                    <w:spacing w:after="0" w:line="240" w:lineRule="auto"/>
                    <w:rPr>
                      <w:rFonts w:ascii="Arial" w:eastAsia="Times New Roman" w:hAnsi="Arial" w:cs="Arial"/>
                      <w:b/>
                      <w:bCs/>
                      <w:color w:val="000000"/>
                      <w:rtl/>
                      <w:lang w:bidi="ar-IQ"/>
                    </w:rPr>
                  </w:pPr>
                  <w:r w:rsidRPr="00016A05">
                    <w:rPr>
                      <w:rFonts w:ascii="Arial" w:eastAsia="Times New Roman" w:hAnsi="Arial" w:cs="Arial"/>
                      <w:b/>
                      <w:bCs/>
                      <w:color w:val="000000"/>
                      <w:rtl/>
                    </w:rPr>
                    <w:t xml:space="preserve">احتسبت القيمة المضافة الاجمالية =قيمة الانتاج -قيمة مستلزمات الانتاج </w:t>
                  </w:r>
                </w:p>
              </w:tc>
            </w:tr>
            <w:tr w:rsidR="00016A05" w:rsidRPr="00016A05" w:rsidTr="00016A05">
              <w:trPr>
                <w:trHeight w:val="285"/>
              </w:trPr>
              <w:tc>
                <w:tcPr>
                  <w:tcW w:w="805" w:type="dxa"/>
                  <w:tcBorders>
                    <w:top w:val="nil"/>
                    <w:left w:val="nil"/>
                    <w:bottom w:val="nil"/>
                    <w:right w:val="nil"/>
                  </w:tcBorders>
                  <w:shd w:val="clear" w:color="auto" w:fill="auto"/>
                  <w:noWrap/>
                  <w:vAlign w:val="bottom"/>
                  <w:hideMark/>
                </w:tcPr>
                <w:p w:rsidR="00016A05" w:rsidRPr="00016A05" w:rsidRDefault="00016A05" w:rsidP="00016A05">
                  <w:pPr>
                    <w:bidi w:val="0"/>
                    <w:spacing w:after="0" w:line="240" w:lineRule="auto"/>
                    <w:rPr>
                      <w:rFonts w:ascii="Arial" w:eastAsia="Times New Roman" w:hAnsi="Arial" w:cs="Arial"/>
                      <w:b/>
                      <w:bCs/>
                      <w:color w:val="000000"/>
                    </w:rPr>
                  </w:pPr>
                </w:p>
              </w:tc>
              <w:tc>
                <w:tcPr>
                  <w:tcW w:w="804" w:type="dxa"/>
                  <w:tcBorders>
                    <w:top w:val="nil"/>
                    <w:left w:val="nil"/>
                    <w:bottom w:val="nil"/>
                    <w:right w:val="nil"/>
                  </w:tcBorders>
                  <w:shd w:val="clear" w:color="auto" w:fill="auto"/>
                  <w:noWrap/>
                  <w:vAlign w:val="bottom"/>
                  <w:hideMark/>
                </w:tcPr>
                <w:p w:rsidR="00016A05" w:rsidRPr="00016A05" w:rsidRDefault="00016A05" w:rsidP="00016A05">
                  <w:pPr>
                    <w:bidi w:val="0"/>
                    <w:spacing w:after="0" w:line="240" w:lineRule="auto"/>
                    <w:rPr>
                      <w:rFonts w:ascii="Arial" w:eastAsia="Times New Roman" w:hAnsi="Arial" w:cs="Arial"/>
                      <w:b/>
                      <w:bCs/>
                      <w:color w:val="000000"/>
                    </w:rPr>
                  </w:pPr>
                </w:p>
              </w:tc>
              <w:tc>
                <w:tcPr>
                  <w:tcW w:w="804" w:type="dxa"/>
                  <w:tcBorders>
                    <w:top w:val="nil"/>
                    <w:left w:val="nil"/>
                    <w:bottom w:val="nil"/>
                    <w:right w:val="nil"/>
                  </w:tcBorders>
                  <w:shd w:val="clear" w:color="auto" w:fill="auto"/>
                  <w:noWrap/>
                  <w:vAlign w:val="bottom"/>
                  <w:hideMark/>
                </w:tcPr>
                <w:p w:rsidR="00016A05" w:rsidRPr="00016A05" w:rsidRDefault="00016A05" w:rsidP="00016A05">
                  <w:pPr>
                    <w:bidi w:val="0"/>
                    <w:spacing w:after="0" w:line="240" w:lineRule="auto"/>
                    <w:rPr>
                      <w:rFonts w:ascii="Arial" w:eastAsia="Times New Roman" w:hAnsi="Arial" w:cs="Arial"/>
                      <w:b/>
                      <w:bCs/>
                      <w:color w:val="000000"/>
                    </w:rPr>
                  </w:pPr>
                </w:p>
              </w:tc>
              <w:tc>
                <w:tcPr>
                  <w:tcW w:w="804" w:type="dxa"/>
                  <w:tcBorders>
                    <w:top w:val="nil"/>
                    <w:left w:val="nil"/>
                    <w:bottom w:val="nil"/>
                    <w:right w:val="nil"/>
                  </w:tcBorders>
                  <w:shd w:val="clear" w:color="auto" w:fill="auto"/>
                  <w:noWrap/>
                  <w:vAlign w:val="bottom"/>
                  <w:hideMark/>
                </w:tcPr>
                <w:p w:rsidR="00016A05" w:rsidRPr="00016A05" w:rsidRDefault="00016A05" w:rsidP="00016A05">
                  <w:pPr>
                    <w:bidi w:val="0"/>
                    <w:spacing w:after="0" w:line="240" w:lineRule="auto"/>
                    <w:rPr>
                      <w:rFonts w:ascii="Arial" w:eastAsia="Times New Roman" w:hAnsi="Arial" w:cs="Arial"/>
                      <w:b/>
                      <w:bCs/>
                      <w:color w:val="000000"/>
                    </w:rPr>
                  </w:pPr>
                </w:p>
              </w:tc>
              <w:tc>
                <w:tcPr>
                  <w:tcW w:w="804" w:type="dxa"/>
                  <w:tcBorders>
                    <w:top w:val="nil"/>
                    <w:left w:val="nil"/>
                    <w:bottom w:val="nil"/>
                    <w:right w:val="nil"/>
                  </w:tcBorders>
                  <w:shd w:val="clear" w:color="auto" w:fill="auto"/>
                  <w:noWrap/>
                  <w:vAlign w:val="bottom"/>
                  <w:hideMark/>
                </w:tcPr>
                <w:p w:rsidR="00016A05" w:rsidRPr="00016A05" w:rsidRDefault="00016A05" w:rsidP="00016A05">
                  <w:pPr>
                    <w:bidi w:val="0"/>
                    <w:spacing w:after="0" w:line="240" w:lineRule="auto"/>
                    <w:rPr>
                      <w:rFonts w:ascii="Arial" w:eastAsia="Times New Roman" w:hAnsi="Arial" w:cs="Arial"/>
                      <w:b/>
                      <w:bCs/>
                      <w:color w:val="000000"/>
                    </w:rPr>
                  </w:pPr>
                </w:p>
              </w:tc>
              <w:tc>
                <w:tcPr>
                  <w:tcW w:w="4649" w:type="dxa"/>
                  <w:tcBorders>
                    <w:top w:val="nil"/>
                    <w:left w:val="nil"/>
                    <w:bottom w:val="nil"/>
                    <w:right w:val="nil"/>
                  </w:tcBorders>
                  <w:shd w:val="clear" w:color="auto" w:fill="auto"/>
                  <w:noWrap/>
                  <w:vAlign w:val="bottom"/>
                  <w:hideMark/>
                </w:tcPr>
                <w:p w:rsidR="00016A05" w:rsidRPr="00016A05" w:rsidRDefault="00016A05" w:rsidP="00016A05">
                  <w:pPr>
                    <w:bidi w:val="0"/>
                    <w:spacing w:after="0" w:line="240" w:lineRule="auto"/>
                    <w:rPr>
                      <w:rFonts w:ascii="Arial" w:eastAsia="Times New Roman" w:hAnsi="Arial" w:cs="Arial"/>
                      <w:b/>
                      <w:bCs/>
                      <w:color w:val="000000"/>
                    </w:rPr>
                  </w:pPr>
                </w:p>
              </w:tc>
            </w:tr>
            <w:tr w:rsidR="00016A05" w:rsidRPr="00016A05" w:rsidTr="00016A05">
              <w:trPr>
                <w:trHeight w:val="285"/>
              </w:trPr>
              <w:tc>
                <w:tcPr>
                  <w:tcW w:w="805" w:type="dxa"/>
                  <w:tcBorders>
                    <w:top w:val="nil"/>
                    <w:left w:val="nil"/>
                    <w:bottom w:val="nil"/>
                    <w:right w:val="nil"/>
                  </w:tcBorders>
                  <w:shd w:val="clear" w:color="auto" w:fill="auto"/>
                  <w:noWrap/>
                  <w:vAlign w:val="bottom"/>
                  <w:hideMark/>
                </w:tcPr>
                <w:p w:rsidR="00016A05" w:rsidRPr="00016A05" w:rsidRDefault="00016A05" w:rsidP="00016A05">
                  <w:pPr>
                    <w:bidi w:val="0"/>
                    <w:spacing w:after="0" w:line="240" w:lineRule="auto"/>
                    <w:rPr>
                      <w:rFonts w:ascii="Arial" w:eastAsia="Times New Roman" w:hAnsi="Arial" w:cs="Arial"/>
                      <w:b/>
                      <w:bCs/>
                      <w:color w:val="000000"/>
                    </w:rPr>
                  </w:pPr>
                </w:p>
              </w:tc>
              <w:tc>
                <w:tcPr>
                  <w:tcW w:w="804" w:type="dxa"/>
                  <w:tcBorders>
                    <w:top w:val="nil"/>
                    <w:left w:val="nil"/>
                    <w:bottom w:val="nil"/>
                    <w:right w:val="nil"/>
                  </w:tcBorders>
                  <w:shd w:val="clear" w:color="auto" w:fill="auto"/>
                  <w:noWrap/>
                  <w:vAlign w:val="bottom"/>
                  <w:hideMark/>
                </w:tcPr>
                <w:p w:rsidR="00016A05" w:rsidRPr="00016A05" w:rsidRDefault="00016A05" w:rsidP="00016A05">
                  <w:pPr>
                    <w:bidi w:val="0"/>
                    <w:spacing w:after="0" w:line="240" w:lineRule="auto"/>
                    <w:rPr>
                      <w:rFonts w:ascii="Arial" w:eastAsia="Times New Roman" w:hAnsi="Arial" w:cs="Arial"/>
                      <w:b/>
                      <w:bCs/>
                      <w:color w:val="000000"/>
                    </w:rPr>
                  </w:pPr>
                </w:p>
              </w:tc>
              <w:tc>
                <w:tcPr>
                  <w:tcW w:w="804" w:type="dxa"/>
                  <w:tcBorders>
                    <w:top w:val="nil"/>
                    <w:left w:val="nil"/>
                    <w:bottom w:val="nil"/>
                    <w:right w:val="nil"/>
                  </w:tcBorders>
                  <w:shd w:val="clear" w:color="auto" w:fill="auto"/>
                  <w:noWrap/>
                  <w:vAlign w:val="bottom"/>
                  <w:hideMark/>
                </w:tcPr>
                <w:p w:rsidR="00016A05" w:rsidRPr="00016A05" w:rsidRDefault="00016A05" w:rsidP="00016A05">
                  <w:pPr>
                    <w:bidi w:val="0"/>
                    <w:spacing w:after="0" w:line="240" w:lineRule="auto"/>
                    <w:rPr>
                      <w:rFonts w:ascii="Arial" w:eastAsia="Times New Roman" w:hAnsi="Arial" w:cs="Arial"/>
                      <w:b/>
                      <w:bCs/>
                      <w:color w:val="000000"/>
                    </w:rPr>
                  </w:pPr>
                </w:p>
              </w:tc>
              <w:tc>
                <w:tcPr>
                  <w:tcW w:w="804" w:type="dxa"/>
                  <w:tcBorders>
                    <w:top w:val="nil"/>
                    <w:left w:val="nil"/>
                    <w:bottom w:val="nil"/>
                    <w:right w:val="nil"/>
                  </w:tcBorders>
                  <w:shd w:val="clear" w:color="auto" w:fill="auto"/>
                  <w:noWrap/>
                  <w:vAlign w:val="bottom"/>
                  <w:hideMark/>
                </w:tcPr>
                <w:p w:rsidR="00016A05" w:rsidRPr="00016A05" w:rsidRDefault="00016A05" w:rsidP="00016A05">
                  <w:pPr>
                    <w:bidi w:val="0"/>
                    <w:spacing w:after="0" w:line="240" w:lineRule="auto"/>
                    <w:rPr>
                      <w:rFonts w:ascii="Arial" w:eastAsia="Times New Roman" w:hAnsi="Arial" w:cs="Arial"/>
                      <w:b/>
                      <w:bCs/>
                      <w:color w:val="000000"/>
                    </w:rPr>
                  </w:pPr>
                </w:p>
              </w:tc>
              <w:tc>
                <w:tcPr>
                  <w:tcW w:w="804" w:type="dxa"/>
                  <w:tcBorders>
                    <w:top w:val="nil"/>
                    <w:left w:val="nil"/>
                    <w:bottom w:val="nil"/>
                    <w:right w:val="nil"/>
                  </w:tcBorders>
                  <w:shd w:val="clear" w:color="auto" w:fill="auto"/>
                  <w:noWrap/>
                  <w:vAlign w:val="bottom"/>
                  <w:hideMark/>
                </w:tcPr>
                <w:p w:rsidR="00016A05" w:rsidRPr="00016A05" w:rsidRDefault="00016A05" w:rsidP="00016A05">
                  <w:pPr>
                    <w:bidi w:val="0"/>
                    <w:spacing w:after="0" w:line="240" w:lineRule="auto"/>
                    <w:rPr>
                      <w:rFonts w:ascii="Arial" w:eastAsia="Times New Roman" w:hAnsi="Arial" w:cs="Arial"/>
                      <w:b/>
                      <w:bCs/>
                      <w:color w:val="000000"/>
                    </w:rPr>
                  </w:pPr>
                </w:p>
              </w:tc>
              <w:tc>
                <w:tcPr>
                  <w:tcW w:w="4649" w:type="dxa"/>
                  <w:tcBorders>
                    <w:top w:val="nil"/>
                    <w:left w:val="nil"/>
                    <w:bottom w:val="nil"/>
                    <w:right w:val="nil"/>
                  </w:tcBorders>
                  <w:shd w:val="clear" w:color="auto" w:fill="auto"/>
                  <w:noWrap/>
                  <w:vAlign w:val="bottom"/>
                  <w:hideMark/>
                </w:tcPr>
                <w:p w:rsidR="00016A05" w:rsidRPr="00016A05" w:rsidRDefault="00016A05" w:rsidP="00016A05">
                  <w:pPr>
                    <w:spacing w:after="0" w:line="240" w:lineRule="auto"/>
                    <w:rPr>
                      <w:rFonts w:ascii="Arial" w:eastAsia="Times New Roman" w:hAnsi="Arial" w:cs="Arial"/>
                      <w:b/>
                      <w:bCs/>
                      <w:color w:val="000000"/>
                    </w:rPr>
                  </w:pPr>
                  <w:r w:rsidRPr="00016A05">
                    <w:rPr>
                      <w:rFonts w:ascii="Arial" w:eastAsia="Times New Roman" w:hAnsi="Arial" w:cs="Arial"/>
                      <w:b/>
                      <w:bCs/>
                      <w:color w:val="000000"/>
                      <w:rtl/>
                    </w:rPr>
                    <w:t>معدل النمو السنوي =مقدار النسبة الحالية -مقدار النسبة السابقة /مقدار النسبة السابقة *100</w:t>
                  </w:r>
                </w:p>
              </w:tc>
            </w:tr>
            <w:tr w:rsidR="00016A05" w:rsidRPr="00016A05" w:rsidTr="00016A05">
              <w:trPr>
                <w:trHeight w:val="285"/>
              </w:trPr>
              <w:tc>
                <w:tcPr>
                  <w:tcW w:w="805" w:type="dxa"/>
                  <w:tcBorders>
                    <w:top w:val="nil"/>
                    <w:left w:val="nil"/>
                    <w:bottom w:val="nil"/>
                    <w:right w:val="nil"/>
                  </w:tcBorders>
                  <w:shd w:val="clear" w:color="auto" w:fill="auto"/>
                  <w:noWrap/>
                  <w:vAlign w:val="bottom"/>
                  <w:hideMark/>
                </w:tcPr>
                <w:p w:rsidR="00016A05" w:rsidRPr="00016A05" w:rsidRDefault="00016A05" w:rsidP="00016A05">
                  <w:pPr>
                    <w:bidi w:val="0"/>
                    <w:spacing w:after="0" w:line="240" w:lineRule="auto"/>
                    <w:rPr>
                      <w:rFonts w:ascii="Arial" w:eastAsia="Times New Roman" w:hAnsi="Arial" w:cs="Arial"/>
                      <w:b/>
                      <w:bCs/>
                      <w:color w:val="000000"/>
                    </w:rPr>
                  </w:pPr>
                </w:p>
              </w:tc>
              <w:tc>
                <w:tcPr>
                  <w:tcW w:w="804" w:type="dxa"/>
                  <w:tcBorders>
                    <w:top w:val="nil"/>
                    <w:left w:val="nil"/>
                    <w:bottom w:val="nil"/>
                    <w:right w:val="nil"/>
                  </w:tcBorders>
                  <w:shd w:val="clear" w:color="auto" w:fill="auto"/>
                  <w:noWrap/>
                  <w:vAlign w:val="bottom"/>
                  <w:hideMark/>
                </w:tcPr>
                <w:p w:rsidR="00016A05" w:rsidRPr="00016A05" w:rsidRDefault="00016A05" w:rsidP="00016A05">
                  <w:pPr>
                    <w:bidi w:val="0"/>
                    <w:spacing w:after="0" w:line="240" w:lineRule="auto"/>
                    <w:rPr>
                      <w:rFonts w:ascii="Arial" w:eastAsia="Times New Roman" w:hAnsi="Arial" w:cs="Arial"/>
                      <w:b/>
                      <w:bCs/>
                      <w:color w:val="000000"/>
                    </w:rPr>
                  </w:pPr>
                </w:p>
              </w:tc>
              <w:tc>
                <w:tcPr>
                  <w:tcW w:w="804" w:type="dxa"/>
                  <w:tcBorders>
                    <w:top w:val="nil"/>
                    <w:left w:val="nil"/>
                    <w:bottom w:val="nil"/>
                    <w:right w:val="nil"/>
                  </w:tcBorders>
                  <w:shd w:val="clear" w:color="auto" w:fill="auto"/>
                  <w:noWrap/>
                  <w:vAlign w:val="bottom"/>
                  <w:hideMark/>
                </w:tcPr>
                <w:p w:rsidR="00016A05" w:rsidRPr="00016A05" w:rsidRDefault="00016A05" w:rsidP="00016A05">
                  <w:pPr>
                    <w:bidi w:val="0"/>
                    <w:spacing w:after="0" w:line="240" w:lineRule="auto"/>
                    <w:rPr>
                      <w:rFonts w:ascii="Arial" w:eastAsia="Times New Roman" w:hAnsi="Arial" w:cs="Arial"/>
                      <w:b/>
                      <w:bCs/>
                      <w:color w:val="000000"/>
                    </w:rPr>
                  </w:pPr>
                </w:p>
              </w:tc>
              <w:tc>
                <w:tcPr>
                  <w:tcW w:w="804" w:type="dxa"/>
                  <w:tcBorders>
                    <w:top w:val="nil"/>
                    <w:left w:val="nil"/>
                    <w:bottom w:val="nil"/>
                    <w:right w:val="nil"/>
                  </w:tcBorders>
                  <w:shd w:val="clear" w:color="auto" w:fill="auto"/>
                  <w:noWrap/>
                  <w:vAlign w:val="bottom"/>
                  <w:hideMark/>
                </w:tcPr>
                <w:p w:rsidR="00016A05" w:rsidRPr="00016A05" w:rsidRDefault="00016A05" w:rsidP="00016A05">
                  <w:pPr>
                    <w:bidi w:val="0"/>
                    <w:spacing w:after="0" w:line="240" w:lineRule="auto"/>
                    <w:rPr>
                      <w:rFonts w:ascii="Arial" w:eastAsia="Times New Roman" w:hAnsi="Arial" w:cs="Arial"/>
                      <w:b/>
                      <w:bCs/>
                      <w:color w:val="000000"/>
                    </w:rPr>
                  </w:pPr>
                </w:p>
              </w:tc>
              <w:tc>
                <w:tcPr>
                  <w:tcW w:w="804" w:type="dxa"/>
                  <w:tcBorders>
                    <w:top w:val="nil"/>
                    <w:left w:val="nil"/>
                    <w:bottom w:val="nil"/>
                    <w:right w:val="nil"/>
                  </w:tcBorders>
                  <w:shd w:val="clear" w:color="auto" w:fill="auto"/>
                  <w:noWrap/>
                  <w:vAlign w:val="bottom"/>
                  <w:hideMark/>
                </w:tcPr>
                <w:p w:rsidR="00016A05" w:rsidRPr="00016A05" w:rsidRDefault="00016A05" w:rsidP="00016A05">
                  <w:pPr>
                    <w:bidi w:val="0"/>
                    <w:spacing w:after="0" w:line="240" w:lineRule="auto"/>
                    <w:rPr>
                      <w:rFonts w:ascii="Arial" w:eastAsia="Times New Roman" w:hAnsi="Arial" w:cs="Arial"/>
                      <w:b/>
                      <w:bCs/>
                      <w:color w:val="000000"/>
                    </w:rPr>
                  </w:pPr>
                </w:p>
              </w:tc>
              <w:tc>
                <w:tcPr>
                  <w:tcW w:w="4649" w:type="dxa"/>
                  <w:tcBorders>
                    <w:top w:val="nil"/>
                    <w:left w:val="nil"/>
                    <w:bottom w:val="nil"/>
                    <w:right w:val="nil"/>
                  </w:tcBorders>
                  <w:shd w:val="clear" w:color="auto" w:fill="auto"/>
                  <w:noWrap/>
                  <w:vAlign w:val="bottom"/>
                  <w:hideMark/>
                </w:tcPr>
                <w:p w:rsidR="00016A05" w:rsidRPr="00016A05" w:rsidRDefault="00016A05" w:rsidP="00016A05">
                  <w:pPr>
                    <w:bidi w:val="0"/>
                    <w:spacing w:after="0" w:line="240" w:lineRule="auto"/>
                    <w:rPr>
                      <w:rFonts w:ascii="Arial" w:eastAsia="Times New Roman" w:hAnsi="Arial" w:cs="Arial"/>
                      <w:b/>
                      <w:bCs/>
                      <w:color w:val="000000"/>
                    </w:rPr>
                  </w:pPr>
                </w:p>
              </w:tc>
            </w:tr>
            <w:tr w:rsidR="00016A05" w:rsidRPr="00016A05" w:rsidTr="00016A05">
              <w:trPr>
                <w:trHeight w:val="285"/>
              </w:trPr>
              <w:tc>
                <w:tcPr>
                  <w:tcW w:w="805" w:type="dxa"/>
                  <w:tcBorders>
                    <w:top w:val="nil"/>
                    <w:left w:val="nil"/>
                    <w:bottom w:val="nil"/>
                    <w:right w:val="nil"/>
                  </w:tcBorders>
                  <w:shd w:val="clear" w:color="auto" w:fill="auto"/>
                  <w:noWrap/>
                  <w:vAlign w:val="bottom"/>
                  <w:hideMark/>
                </w:tcPr>
                <w:p w:rsidR="00016A05" w:rsidRPr="00016A05" w:rsidRDefault="00016A05" w:rsidP="00016A05">
                  <w:pPr>
                    <w:bidi w:val="0"/>
                    <w:spacing w:after="0" w:line="240" w:lineRule="auto"/>
                    <w:rPr>
                      <w:rFonts w:ascii="Arial" w:eastAsia="Times New Roman" w:hAnsi="Arial" w:cs="Arial"/>
                      <w:b/>
                      <w:bCs/>
                      <w:color w:val="000000"/>
                    </w:rPr>
                  </w:pPr>
                </w:p>
              </w:tc>
              <w:tc>
                <w:tcPr>
                  <w:tcW w:w="804" w:type="dxa"/>
                  <w:tcBorders>
                    <w:top w:val="nil"/>
                    <w:left w:val="nil"/>
                    <w:bottom w:val="nil"/>
                    <w:right w:val="nil"/>
                  </w:tcBorders>
                  <w:shd w:val="clear" w:color="auto" w:fill="auto"/>
                  <w:noWrap/>
                  <w:vAlign w:val="bottom"/>
                  <w:hideMark/>
                </w:tcPr>
                <w:p w:rsidR="00016A05" w:rsidRPr="00016A05" w:rsidRDefault="00016A05" w:rsidP="00016A05">
                  <w:pPr>
                    <w:bidi w:val="0"/>
                    <w:spacing w:after="0" w:line="240" w:lineRule="auto"/>
                    <w:rPr>
                      <w:rFonts w:ascii="Arial" w:eastAsia="Times New Roman" w:hAnsi="Arial" w:cs="Arial"/>
                      <w:b/>
                      <w:bCs/>
                      <w:color w:val="000000"/>
                    </w:rPr>
                  </w:pPr>
                </w:p>
              </w:tc>
              <w:tc>
                <w:tcPr>
                  <w:tcW w:w="804" w:type="dxa"/>
                  <w:tcBorders>
                    <w:top w:val="nil"/>
                    <w:left w:val="nil"/>
                    <w:bottom w:val="nil"/>
                    <w:right w:val="nil"/>
                  </w:tcBorders>
                  <w:shd w:val="clear" w:color="auto" w:fill="auto"/>
                  <w:noWrap/>
                  <w:vAlign w:val="bottom"/>
                  <w:hideMark/>
                </w:tcPr>
                <w:p w:rsidR="00016A05" w:rsidRPr="00016A05" w:rsidRDefault="00016A05" w:rsidP="00016A05">
                  <w:pPr>
                    <w:bidi w:val="0"/>
                    <w:spacing w:after="0" w:line="240" w:lineRule="auto"/>
                    <w:rPr>
                      <w:rFonts w:ascii="Arial" w:eastAsia="Times New Roman" w:hAnsi="Arial" w:cs="Arial"/>
                      <w:b/>
                      <w:bCs/>
                      <w:color w:val="000000"/>
                    </w:rPr>
                  </w:pPr>
                </w:p>
              </w:tc>
              <w:tc>
                <w:tcPr>
                  <w:tcW w:w="804" w:type="dxa"/>
                  <w:tcBorders>
                    <w:top w:val="nil"/>
                    <w:left w:val="nil"/>
                    <w:bottom w:val="nil"/>
                    <w:right w:val="nil"/>
                  </w:tcBorders>
                  <w:shd w:val="clear" w:color="auto" w:fill="auto"/>
                  <w:noWrap/>
                  <w:vAlign w:val="bottom"/>
                  <w:hideMark/>
                </w:tcPr>
                <w:p w:rsidR="00016A05" w:rsidRPr="00016A05" w:rsidRDefault="00016A05" w:rsidP="00016A05">
                  <w:pPr>
                    <w:bidi w:val="0"/>
                    <w:spacing w:after="0" w:line="240" w:lineRule="auto"/>
                    <w:rPr>
                      <w:rFonts w:ascii="Arial" w:eastAsia="Times New Roman" w:hAnsi="Arial" w:cs="Arial"/>
                      <w:b/>
                      <w:bCs/>
                      <w:color w:val="000000"/>
                    </w:rPr>
                  </w:pPr>
                </w:p>
              </w:tc>
              <w:tc>
                <w:tcPr>
                  <w:tcW w:w="804" w:type="dxa"/>
                  <w:tcBorders>
                    <w:top w:val="nil"/>
                    <w:left w:val="nil"/>
                    <w:bottom w:val="nil"/>
                    <w:right w:val="nil"/>
                  </w:tcBorders>
                  <w:shd w:val="clear" w:color="auto" w:fill="auto"/>
                  <w:noWrap/>
                  <w:vAlign w:val="bottom"/>
                  <w:hideMark/>
                </w:tcPr>
                <w:p w:rsidR="00016A05" w:rsidRPr="00016A05" w:rsidRDefault="00016A05" w:rsidP="00016A05">
                  <w:pPr>
                    <w:bidi w:val="0"/>
                    <w:spacing w:after="0" w:line="240" w:lineRule="auto"/>
                    <w:rPr>
                      <w:rFonts w:ascii="Arial" w:eastAsia="Times New Roman" w:hAnsi="Arial" w:cs="Arial"/>
                      <w:b/>
                      <w:bCs/>
                      <w:color w:val="000000"/>
                    </w:rPr>
                  </w:pPr>
                </w:p>
              </w:tc>
              <w:tc>
                <w:tcPr>
                  <w:tcW w:w="4649" w:type="dxa"/>
                  <w:tcBorders>
                    <w:top w:val="nil"/>
                    <w:left w:val="nil"/>
                    <w:bottom w:val="nil"/>
                    <w:right w:val="nil"/>
                  </w:tcBorders>
                  <w:shd w:val="clear" w:color="auto" w:fill="auto"/>
                  <w:noWrap/>
                  <w:vAlign w:val="bottom"/>
                  <w:hideMark/>
                </w:tcPr>
                <w:p w:rsidR="00016A05" w:rsidRPr="00016A05" w:rsidRDefault="00016A05" w:rsidP="00016A05">
                  <w:pPr>
                    <w:spacing w:after="0" w:line="240" w:lineRule="auto"/>
                    <w:rPr>
                      <w:rFonts w:ascii="Arial" w:eastAsia="Times New Roman" w:hAnsi="Arial" w:cs="Arial"/>
                      <w:b/>
                      <w:bCs/>
                      <w:color w:val="000000"/>
                    </w:rPr>
                  </w:pPr>
                  <w:r w:rsidRPr="00016A05">
                    <w:rPr>
                      <w:rFonts w:ascii="Arial" w:eastAsia="Times New Roman" w:hAnsi="Arial" w:cs="Arial"/>
                      <w:b/>
                      <w:bCs/>
                      <w:color w:val="000000"/>
                      <w:rtl/>
                    </w:rPr>
                    <w:t xml:space="preserve">متوسط معدل النمو السنوي =مجموع معدلات السلسلة الزمنية /عدد السنوات </w:t>
                  </w:r>
                </w:p>
              </w:tc>
            </w:tr>
            <w:tr w:rsidR="00016A05" w:rsidRPr="00016A05" w:rsidTr="00016A05">
              <w:trPr>
                <w:trHeight w:val="285"/>
              </w:trPr>
              <w:tc>
                <w:tcPr>
                  <w:tcW w:w="805" w:type="dxa"/>
                  <w:tcBorders>
                    <w:top w:val="nil"/>
                    <w:left w:val="nil"/>
                    <w:bottom w:val="nil"/>
                    <w:right w:val="nil"/>
                  </w:tcBorders>
                  <w:shd w:val="clear" w:color="auto" w:fill="auto"/>
                  <w:noWrap/>
                  <w:vAlign w:val="bottom"/>
                  <w:hideMark/>
                </w:tcPr>
                <w:p w:rsidR="00016A05" w:rsidRPr="00016A05" w:rsidRDefault="00016A05" w:rsidP="00016A05">
                  <w:pPr>
                    <w:bidi w:val="0"/>
                    <w:spacing w:after="0" w:line="240" w:lineRule="auto"/>
                    <w:rPr>
                      <w:rFonts w:ascii="Arial" w:eastAsia="Times New Roman" w:hAnsi="Arial" w:cs="Arial"/>
                      <w:b/>
                      <w:bCs/>
                      <w:color w:val="000000"/>
                    </w:rPr>
                  </w:pPr>
                </w:p>
              </w:tc>
              <w:tc>
                <w:tcPr>
                  <w:tcW w:w="804" w:type="dxa"/>
                  <w:tcBorders>
                    <w:top w:val="nil"/>
                    <w:left w:val="nil"/>
                    <w:bottom w:val="nil"/>
                    <w:right w:val="nil"/>
                  </w:tcBorders>
                  <w:shd w:val="clear" w:color="auto" w:fill="auto"/>
                  <w:noWrap/>
                  <w:vAlign w:val="bottom"/>
                  <w:hideMark/>
                </w:tcPr>
                <w:p w:rsidR="00016A05" w:rsidRPr="00016A05" w:rsidRDefault="00016A05" w:rsidP="00016A05">
                  <w:pPr>
                    <w:bidi w:val="0"/>
                    <w:spacing w:after="0" w:line="240" w:lineRule="auto"/>
                    <w:rPr>
                      <w:rFonts w:ascii="Arial" w:eastAsia="Times New Roman" w:hAnsi="Arial" w:cs="Arial"/>
                      <w:b/>
                      <w:bCs/>
                      <w:color w:val="000000"/>
                    </w:rPr>
                  </w:pPr>
                </w:p>
              </w:tc>
              <w:tc>
                <w:tcPr>
                  <w:tcW w:w="804" w:type="dxa"/>
                  <w:tcBorders>
                    <w:top w:val="nil"/>
                    <w:left w:val="nil"/>
                    <w:bottom w:val="nil"/>
                    <w:right w:val="nil"/>
                  </w:tcBorders>
                  <w:shd w:val="clear" w:color="auto" w:fill="auto"/>
                  <w:noWrap/>
                  <w:vAlign w:val="bottom"/>
                  <w:hideMark/>
                </w:tcPr>
                <w:p w:rsidR="00016A05" w:rsidRPr="00016A05" w:rsidRDefault="00016A05" w:rsidP="00016A05">
                  <w:pPr>
                    <w:bidi w:val="0"/>
                    <w:spacing w:after="0" w:line="240" w:lineRule="auto"/>
                    <w:rPr>
                      <w:rFonts w:ascii="Arial" w:eastAsia="Times New Roman" w:hAnsi="Arial" w:cs="Arial"/>
                      <w:b/>
                      <w:bCs/>
                      <w:color w:val="000000"/>
                    </w:rPr>
                  </w:pPr>
                </w:p>
              </w:tc>
              <w:tc>
                <w:tcPr>
                  <w:tcW w:w="804" w:type="dxa"/>
                  <w:tcBorders>
                    <w:top w:val="nil"/>
                    <w:left w:val="nil"/>
                    <w:bottom w:val="nil"/>
                    <w:right w:val="nil"/>
                  </w:tcBorders>
                  <w:shd w:val="clear" w:color="auto" w:fill="auto"/>
                  <w:noWrap/>
                  <w:vAlign w:val="bottom"/>
                  <w:hideMark/>
                </w:tcPr>
                <w:p w:rsidR="00016A05" w:rsidRPr="00016A05" w:rsidRDefault="00016A05" w:rsidP="00016A05">
                  <w:pPr>
                    <w:bidi w:val="0"/>
                    <w:spacing w:after="0" w:line="240" w:lineRule="auto"/>
                    <w:rPr>
                      <w:rFonts w:ascii="Arial" w:eastAsia="Times New Roman" w:hAnsi="Arial" w:cs="Arial"/>
                      <w:b/>
                      <w:bCs/>
                      <w:color w:val="000000"/>
                    </w:rPr>
                  </w:pPr>
                </w:p>
              </w:tc>
              <w:tc>
                <w:tcPr>
                  <w:tcW w:w="804" w:type="dxa"/>
                  <w:tcBorders>
                    <w:top w:val="nil"/>
                    <w:left w:val="nil"/>
                    <w:bottom w:val="nil"/>
                    <w:right w:val="nil"/>
                  </w:tcBorders>
                  <w:shd w:val="clear" w:color="auto" w:fill="auto"/>
                  <w:noWrap/>
                  <w:vAlign w:val="bottom"/>
                  <w:hideMark/>
                </w:tcPr>
                <w:p w:rsidR="00016A05" w:rsidRPr="00016A05" w:rsidRDefault="00016A05" w:rsidP="00016A05">
                  <w:pPr>
                    <w:bidi w:val="0"/>
                    <w:spacing w:after="0" w:line="240" w:lineRule="auto"/>
                    <w:rPr>
                      <w:rFonts w:ascii="Arial" w:eastAsia="Times New Roman" w:hAnsi="Arial" w:cs="Arial"/>
                      <w:b/>
                      <w:bCs/>
                      <w:color w:val="000000"/>
                    </w:rPr>
                  </w:pPr>
                </w:p>
              </w:tc>
              <w:tc>
                <w:tcPr>
                  <w:tcW w:w="4649" w:type="dxa"/>
                  <w:tcBorders>
                    <w:top w:val="nil"/>
                    <w:left w:val="nil"/>
                    <w:bottom w:val="nil"/>
                    <w:right w:val="nil"/>
                  </w:tcBorders>
                  <w:shd w:val="clear" w:color="auto" w:fill="auto"/>
                  <w:noWrap/>
                  <w:vAlign w:val="bottom"/>
                  <w:hideMark/>
                </w:tcPr>
                <w:p w:rsidR="00016A05" w:rsidRPr="00016A05" w:rsidRDefault="00016A05" w:rsidP="00016A05">
                  <w:pPr>
                    <w:bidi w:val="0"/>
                    <w:spacing w:after="0" w:line="240" w:lineRule="auto"/>
                    <w:rPr>
                      <w:rFonts w:ascii="Arial" w:eastAsia="Times New Roman" w:hAnsi="Arial" w:cs="Arial"/>
                      <w:b/>
                      <w:bCs/>
                      <w:color w:val="000000"/>
                    </w:rPr>
                  </w:pPr>
                </w:p>
              </w:tc>
            </w:tr>
          </w:tbl>
          <w:p w:rsidR="00016A05" w:rsidRPr="00016A05" w:rsidRDefault="00016A05" w:rsidP="00016A05">
            <w:pPr>
              <w:rPr>
                <w:b/>
                <w:bCs/>
                <w:sz w:val="32"/>
                <w:szCs w:val="32"/>
                <w:rtl/>
                <w:lang w:bidi="ar-IQ"/>
              </w:rPr>
            </w:pPr>
          </w:p>
        </w:tc>
      </w:tr>
    </w:tbl>
    <w:p w:rsidR="00D929C8" w:rsidRDefault="00D929C8" w:rsidP="000B56C3">
      <w:pPr>
        <w:jc w:val="both"/>
        <w:rPr>
          <w:sz w:val="32"/>
          <w:szCs w:val="32"/>
          <w:rtl/>
          <w:lang w:bidi="ar-IQ"/>
        </w:rPr>
      </w:pPr>
    </w:p>
    <w:p w:rsidR="001B28D1" w:rsidRDefault="001B28D1" w:rsidP="00D22138">
      <w:pPr>
        <w:jc w:val="both"/>
        <w:rPr>
          <w:sz w:val="40"/>
          <w:szCs w:val="40"/>
          <w:u w:val="single"/>
          <w:rtl/>
          <w:lang w:bidi="ar-IQ"/>
        </w:rPr>
      </w:pPr>
    </w:p>
    <w:p w:rsidR="00480E3F" w:rsidRPr="00D929C8" w:rsidRDefault="00480E3F" w:rsidP="00D22138">
      <w:pPr>
        <w:jc w:val="both"/>
        <w:rPr>
          <w:sz w:val="40"/>
          <w:szCs w:val="40"/>
          <w:u w:val="single"/>
          <w:rtl/>
          <w:lang w:bidi="ar-IQ"/>
        </w:rPr>
      </w:pPr>
      <w:r w:rsidRPr="00D929C8">
        <w:rPr>
          <w:rFonts w:hint="cs"/>
          <w:sz w:val="40"/>
          <w:szCs w:val="40"/>
          <w:u w:val="single"/>
          <w:rtl/>
          <w:lang w:bidi="ar-IQ"/>
        </w:rPr>
        <w:lastRenderedPageBreak/>
        <w:t xml:space="preserve">ثانيا /تقويم الاداء الانتاجي لمصنع نسيج الديوانية </w:t>
      </w:r>
    </w:p>
    <w:p w:rsidR="00480E3F" w:rsidRPr="00D929C8" w:rsidRDefault="00480E3F" w:rsidP="005457DF">
      <w:pPr>
        <w:jc w:val="both"/>
        <w:rPr>
          <w:b/>
          <w:bCs/>
          <w:sz w:val="32"/>
          <w:szCs w:val="32"/>
          <w:rtl/>
          <w:lang w:bidi="ar-IQ"/>
        </w:rPr>
      </w:pPr>
      <w:r w:rsidRPr="00D929C8">
        <w:rPr>
          <w:rFonts w:hint="cs"/>
          <w:b/>
          <w:bCs/>
          <w:sz w:val="32"/>
          <w:szCs w:val="32"/>
          <w:rtl/>
          <w:lang w:bidi="ar-IQ"/>
        </w:rPr>
        <w:t xml:space="preserve">يشكل مفهوم تقويم الاداء اهتمام كبير من جانب المستويات الادارية المختلفة وتستوجب عملية تقويم الاداء ضرورة لتحديد الاهداف المرسومة لكل وحدة اقتصادية اولا, ثم وسائل تحقيق الاهداف المرسومة لكل وحدة اقتصادية ثانيا / هذا يتطلب التعرف على سائر العمليات الانتاجية والوقوف على العلاقات الاقتصادية </w:t>
      </w:r>
      <w:proofErr w:type="spellStart"/>
      <w:r w:rsidRPr="00D929C8">
        <w:rPr>
          <w:rFonts w:hint="cs"/>
          <w:b/>
          <w:bCs/>
          <w:sz w:val="32"/>
          <w:szCs w:val="32"/>
          <w:rtl/>
          <w:lang w:bidi="ar-IQ"/>
        </w:rPr>
        <w:t>ا</w:t>
      </w:r>
      <w:r w:rsidR="005457DF" w:rsidRPr="00D929C8">
        <w:rPr>
          <w:rFonts w:hint="cs"/>
          <w:b/>
          <w:bCs/>
          <w:sz w:val="32"/>
          <w:szCs w:val="32"/>
          <w:rtl/>
          <w:lang w:bidi="ar-IQ"/>
        </w:rPr>
        <w:t>التي</w:t>
      </w:r>
      <w:proofErr w:type="spellEnd"/>
      <w:r w:rsidRPr="00D929C8">
        <w:rPr>
          <w:rFonts w:hint="cs"/>
          <w:b/>
          <w:bCs/>
          <w:sz w:val="32"/>
          <w:szCs w:val="32"/>
          <w:rtl/>
          <w:lang w:bidi="ar-IQ"/>
        </w:rPr>
        <w:t xml:space="preserve"> تربط بين مختلف مراحل الانتاج والتواصل الى الخصائص النشاط الانتاجي الذي تمارسه الوحدة الاقتصادية واثر ذلك على ادارتها .</w:t>
      </w:r>
    </w:p>
    <w:p w:rsidR="00480E3F" w:rsidRPr="00D929C8" w:rsidRDefault="00480E3F" w:rsidP="005457DF">
      <w:pPr>
        <w:jc w:val="both"/>
        <w:rPr>
          <w:b/>
          <w:bCs/>
          <w:sz w:val="32"/>
          <w:szCs w:val="32"/>
          <w:rtl/>
          <w:lang w:bidi="ar-IQ"/>
        </w:rPr>
      </w:pPr>
      <w:r w:rsidRPr="00D929C8">
        <w:rPr>
          <w:rFonts w:hint="cs"/>
          <w:b/>
          <w:bCs/>
          <w:sz w:val="32"/>
          <w:szCs w:val="32"/>
          <w:rtl/>
          <w:lang w:bidi="ar-IQ"/>
        </w:rPr>
        <w:t>ان عملية تقويم الاداء هي اختيار افضل طريقة للإنتاج الذي يعني اختيار الاسلوب السليم والصحيح من بين اساليب متعددة وممكنة وقياس كفاءة اداء</w:t>
      </w:r>
      <w:r w:rsidR="005457DF" w:rsidRPr="00D929C8">
        <w:rPr>
          <w:rFonts w:hint="cs"/>
          <w:b/>
          <w:bCs/>
          <w:sz w:val="32"/>
          <w:szCs w:val="32"/>
          <w:rtl/>
          <w:lang w:bidi="ar-IQ"/>
        </w:rPr>
        <w:t>ه</w:t>
      </w:r>
      <w:r w:rsidRPr="00D929C8">
        <w:rPr>
          <w:rFonts w:hint="cs"/>
          <w:b/>
          <w:bCs/>
          <w:sz w:val="32"/>
          <w:szCs w:val="32"/>
          <w:rtl/>
          <w:lang w:bidi="ar-IQ"/>
        </w:rPr>
        <w:t xml:space="preserve"> عن مدة سابقة , وهناك عدة معاير لتقويم الاداء .</w:t>
      </w:r>
    </w:p>
    <w:p w:rsidR="00480E3F" w:rsidRPr="006941B1" w:rsidRDefault="006941B1" w:rsidP="006941B1">
      <w:pPr>
        <w:pStyle w:val="a3"/>
        <w:numPr>
          <w:ilvl w:val="0"/>
          <w:numId w:val="6"/>
        </w:numPr>
        <w:jc w:val="both"/>
        <w:rPr>
          <w:sz w:val="40"/>
          <w:szCs w:val="40"/>
          <w:u w:val="single"/>
          <w:rtl/>
          <w:lang w:bidi="ar-IQ"/>
        </w:rPr>
      </w:pPr>
      <w:r>
        <w:rPr>
          <w:rFonts w:hint="cs"/>
          <w:sz w:val="40"/>
          <w:szCs w:val="40"/>
          <w:u w:val="single"/>
          <w:rtl/>
          <w:lang w:bidi="ar-IQ"/>
        </w:rPr>
        <w:t xml:space="preserve"> </w:t>
      </w:r>
      <w:r w:rsidR="00480E3F" w:rsidRPr="006941B1">
        <w:rPr>
          <w:rFonts w:hint="cs"/>
          <w:sz w:val="40"/>
          <w:szCs w:val="40"/>
          <w:u w:val="single"/>
          <w:rtl/>
          <w:lang w:bidi="ar-IQ"/>
        </w:rPr>
        <w:t xml:space="preserve">معيار الطاقات الانتاجية </w:t>
      </w:r>
    </w:p>
    <w:p w:rsidR="00480E3F" w:rsidRPr="00D929C8" w:rsidRDefault="00480E3F" w:rsidP="00D22138">
      <w:pPr>
        <w:jc w:val="both"/>
        <w:rPr>
          <w:b/>
          <w:bCs/>
          <w:sz w:val="32"/>
          <w:szCs w:val="32"/>
          <w:rtl/>
          <w:lang w:bidi="ar-IQ"/>
        </w:rPr>
      </w:pPr>
      <w:r w:rsidRPr="00D929C8">
        <w:rPr>
          <w:rFonts w:hint="cs"/>
          <w:b/>
          <w:bCs/>
          <w:sz w:val="32"/>
          <w:szCs w:val="32"/>
          <w:rtl/>
          <w:lang w:bidi="ar-IQ"/>
        </w:rPr>
        <w:t>ان هدف جميع الانظمة الاقتصادية هو استغلال الطاقات الانتاجية بكفاءة عالية في الوحدات الاقتصادية وتبرز اهميتها بشكل اكثر الحاحا في اقتصاديات الدول النامية التي تعاني من تخلف اقتصادي واجتماعي خلال السنوات الطويلة الماضية فضلا عن محدودية الموارد الاقتصادية فيها , ومن هنا تبرز اهمية الربط بين الطاقات الانتاجية وحسن استغلالها والموارد الاقتصادية المتاحة وعدم الاسراف باستخدامها .</w:t>
      </w:r>
    </w:p>
    <w:p w:rsidR="00480E3F" w:rsidRPr="00D929C8" w:rsidRDefault="00480E3F" w:rsidP="00D22138">
      <w:pPr>
        <w:jc w:val="both"/>
        <w:rPr>
          <w:b/>
          <w:bCs/>
          <w:sz w:val="32"/>
          <w:szCs w:val="32"/>
          <w:rtl/>
          <w:lang w:bidi="ar-IQ"/>
        </w:rPr>
      </w:pPr>
      <w:r w:rsidRPr="00D929C8">
        <w:rPr>
          <w:rFonts w:hint="cs"/>
          <w:b/>
          <w:bCs/>
          <w:sz w:val="32"/>
          <w:szCs w:val="32"/>
          <w:rtl/>
          <w:lang w:bidi="ar-IQ"/>
        </w:rPr>
        <w:t xml:space="preserve">ويقصد بالطاقة الانتاجية . القدرة الانتاجية المتوفرة في المشروع بما </w:t>
      </w:r>
      <w:r w:rsidR="00F94517" w:rsidRPr="00D929C8">
        <w:rPr>
          <w:rFonts w:hint="cs"/>
          <w:b/>
          <w:bCs/>
          <w:sz w:val="32"/>
          <w:szCs w:val="32"/>
          <w:rtl/>
          <w:lang w:bidi="ar-IQ"/>
        </w:rPr>
        <w:t xml:space="preserve">ذلك القائمة والمستحدثة والمستبعدة ضمن اسلوب انتاجي معين خلال مدة زمنية معينة ويتم قياس هذه القدرة في صورة ساعات عمل او وحدات انتاج او غير ذلك وهناك عدة انواع من الطاقة الانتاجية </w:t>
      </w:r>
      <w:r w:rsidR="00D85932">
        <w:rPr>
          <w:rFonts w:hint="cs"/>
          <w:b/>
          <w:bCs/>
          <w:sz w:val="32"/>
          <w:szCs w:val="32"/>
          <w:rtl/>
          <w:lang w:bidi="ar-IQ"/>
        </w:rPr>
        <w:t>:</w:t>
      </w:r>
    </w:p>
    <w:p w:rsidR="005457DF" w:rsidRPr="00D929C8" w:rsidRDefault="00F94517" w:rsidP="00D929C8">
      <w:pPr>
        <w:pStyle w:val="a3"/>
        <w:numPr>
          <w:ilvl w:val="0"/>
          <w:numId w:val="1"/>
        </w:numPr>
        <w:jc w:val="both"/>
        <w:rPr>
          <w:b/>
          <w:bCs/>
          <w:sz w:val="32"/>
          <w:szCs w:val="32"/>
          <w:lang w:bidi="ar-IQ"/>
        </w:rPr>
      </w:pPr>
      <w:r w:rsidRPr="00D929C8">
        <w:rPr>
          <w:rFonts w:hint="cs"/>
          <w:sz w:val="40"/>
          <w:szCs w:val="40"/>
          <w:u w:val="single"/>
          <w:rtl/>
          <w:lang w:bidi="ar-IQ"/>
        </w:rPr>
        <w:t xml:space="preserve">الطاقة الانتاجية التصميمية </w:t>
      </w:r>
      <w:r w:rsidR="005457DF" w:rsidRPr="00D929C8">
        <w:rPr>
          <w:rFonts w:hint="cs"/>
          <w:sz w:val="40"/>
          <w:szCs w:val="40"/>
          <w:u w:val="single"/>
          <w:rtl/>
          <w:lang w:bidi="ar-IQ"/>
        </w:rPr>
        <w:t>:</w:t>
      </w:r>
      <w:r w:rsidRPr="005457DF">
        <w:rPr>
          <w:rFonts w:hint="cs"/>
          <w:sz w:val="40"/>
          <w:szCs w:val="40"/>
          <w:rtl/>
          <w:lang w:bidi="ar-IQ"/>
        </w:rPr>
        <w:t xml:space="preserve"> </w:t>
      </w:r>
      <w:r w:rsidRPr="00D929C8">
        <w:rPr>
          <w:rFonts w:hint="cs"/>
          <w:b/>
          <w:bCs/>
          <w:sz w:val="32"/>
          <w:szCs w:val="32"/>
          <w:rtl/>
          <w:lang w:bidi="ar-IQ"/>
        </w:rPr>
        <w:t>هي تلك الطاقة التي تحدد من قبل المنشاة الصناعية في ظروف توفر جميع مقومات العمليات الانتاجية , اذا تمثل الطاقة القصوى للتجهيزات بحسب تصميمها مع مراعاة الشروط الفنية والمتطلبات الاخرى كتنظيم خطوط الانتاج ودرجة الحرارة والرطوبة ودرجة المهارة وهي الطاقة التي قد ينشأ المشروع على اساسها .</w:t>
      </w:r>
    </w:p>
    <w:p w:rsidR="00F94517" w:rsidRPr="00D929C8" w:rsidRDefault="00F94517" w:rsidP="005457DF">
      <w:pPr>
        <w:pStyle w:val="a3"/>
        <w:numPr>
          <w:ilvl w:val="0"/>
          <w:numId w:val="1"/>
        </w:numPr>
        <w:jc w:val="both"/>
        <w:rPr>
          <w:sz w:val="40"/>
          <w:szCs w:val="40"/>
          <w:u w:val="single"/>
          <w:lang w:bidi="ar-IQ"/>
        </w:rPr>
      </w:pPr>
      <w:r w:rsidRPr="00D929C8">
        <w:rPr>
          <w:rFonts w:hint="cs"/>
          <w:sz w:val="40"/>
          <w:szCs w:val="40"/>
          <w:u w:val="single"/>
          <w:rtl/>
          <w:lang w:bidi="ar-IQ"/>
        </w:rPr>
        <w:t xml:space="preserve">الطاقة الانتاجية المتاحة </w:t>
      </w:r>
    </w:p>
    <w:p w:rsidR="00F94517" w:rsidRPr="00D929C8" w:rsidRDefault="00F94517" w:rsidP="005457DF">
      <w:pPr>
        <w:pStyle w:val="a3"/>
        <w:jc w:val="both"/>
        <w:rPr>
          <w:b/>
          <w:bCs/>
          <w:sz w:val="32"/>
          <w:szCs w:val="32"/>
          <w:rtl/>
          <w:lang w:bidi="ar-IQ"/>
        </w:rPr>
      </w:pPr>
      <w:r w:rsidRPr="00D929C8">
        <w:rPr>
          <w:rFonts w:hint="cs"/>
          <w:b/>
          <w:bCs/>
          <w:sz w:val="32"/>
          <w:szCs w:val="32"/>
          <w:rtl/>
          <w:lang w:bidi="ar-IQ"/>
        </w:rPr>
        <w:t>تمثل القدرة على الانتاج وفق اضعف مرحلة او عمليه انتاجية تأخذ بنظر الاعتبار الظروف والا</w:t>
      </w:r>
      <w:r w:rsidR="005457DF" w:rsidRPr="00D929C8">
        <w:rPr>
          <w:rFonts w:hint="cs"/>
          <w:b/>
          <w:bCs/>
          <w:sz w:val="32"/>
          <w:szCs w:val="32"/>
          <w:rtl/>
          <w:lang w:bidi="ar-IQ"/>
        </w:rPr>
        <w:t xml:space="preserve">مكانات </w:t>
      </w:r>
      <w:r w:rsidRPr="00D929C8">
        <w:rPr>
          <w:rFonts w:hint="cs"/>
          <w:b/>
          <w:bCs/>
          <w:sz w:val="32"/>
          <w:szCs w:val="32"/>
          <w:rtl/>
          <w:lang w:bidi="ar-IQ"/>
        </w:rPr>
        <w:t xml:space="preserve"> الموجودة والمتوفرة (المواد الخام والادوات الاحتياطية / الصيانة والادامة / ساعات العمل ) وتميز هذه الطاقة بعدم ثباتها واختلافها من مدة الى اخرى بسبب التوقفات التي تحدث في المنشاة ولأيمكن تجنبها .</w:t>
      </w:r>
    </w:p>
    <w:p w:rsidR="00CD1629" w:rsidRDefault="00CD1629" w:rsidP="00F94517">
      <w:pPr>
        <w:pStyle w:val="a3"/>
        <w:jc w:val="both"/>
        <w:rPr>
          <w:sz w:val="32"/>
          <w:szCs w:val="32"/>
          <w:rtl/>
          <w:lang w:bidi="ar-IQ"/>
        </w:rPr>
      </w:pPr>
    </w:p>
    <w:p w:rsidR="00D929C8" w:rsidRPr="00F94517" w:rsidRDefault="00D929C8" w:rsidP="00F94517">
      <w:pPr>
        <w:pStyle w:val="a3"/>
        <w:jc w:val="both"/>
        <w:rPr>
          <w:sz w:val="32"/>
          <w:szCs w:val="32"/>
          <w:rtl/>
          <w:lang w:bidi="ar-IQ"/>
        </w:rPr>
      </w:pPr>
    </w:p>
    <w:p w:rsidR="00D22138" w:rsidRPr="00D929C8" w:rsidRDefault="004336C7" w:rsidP="004336C7">
      <w:pPr>
        <w:jc w:val="both"/>
        <w:rPr>
          <w:sz w:val="40"/>
          <w:szCs w:val="40"/>
          <w:rtl/>
          <w:lang w:bidi="ar-IQ"/>
        </w:rPr>
      </w:pPr>
      <w:r w:rsidRPr="00D929C8">
        <w:rPr>
          <w:rFonts w:hint="cs"/>
          <w:sz w:val="40"/>
          <w:szCs w:val="40"/>
          <w:rtl/>
          <w:lang w:bidi="ar-IQ"/>
        </w:rPr>
        <w:lastRenderedPageBreak/>
        <w:t>ج-</w:t>
      </w:r>
      <w:r w:rsidRPr="00D929C8">
        <w:rPr>
          <w:rFonts w:hint="cs"/>
          <w:sz w:val="40"/>
          <w:szCs w:val="40"/>
          <w:u w:val="single"/>
          <w:rtl/>
          <w:lang w:bidi="ar-IQ"/>
        </w:rPr>
        <w:t>الطاقة الانتاجية المخططة</w:t>
      </w:r>
      <w:r w:rsidRPr="00D929C8">
        <w:rPr>
          <w:rFonts w:hint="cs"/>
          <w:sz w:val="40"/>
          <w:szCs w:val="40"/>
          <w:rtl/>
          <w:lang w:bidi="ar-IQ"/>
        </w:rPr>
        <w:t xml:space="preserve"> </w:t>
      </w:r>
    </w:p>
    <w:p w:rsidR="004336C7" w:rsidRPr="00D929C8" w:rsidRDefault="004336C7" w:rsidP="004336C7">
      <w:pPr>
        <w:jc w:val="both"/>
        <w:rPr>
          <w:b/>
          <w:bCs/>
          <w:sz w:val="32"/>
          <w:szCs w:val="32"/>
          <w:rtl/>
          <w:lang w:bidi="ar-IQ"/>
        </w:rPr>
      </w:pPr>
      <w:r w:rsidRPr="00D929C8">
        <w:rPr>
          <w:rFonts w:hint="cs"/>
          <w:b/>
          <w:bCs/>
          <w:sz w:val="32"/>
          <w:szCs w:val="32"/>
          <w:rtl/>
          <w:lang w:bidi="ar-IQ"/>
        </w:rPr>
        <w:t xml:space="preserve">وتمثل كمية الانتاج المستهدف الحصول عليه من السلع والخدمات خلال مدة الخطة وهذه الطاقة تعتمد على الطاقة التصميمية والطاقة </w:t>
      </w:r>
      <w:proofErr w:type="spellStart"/>
      <w:r w:rsidRPr="00D929C8">
        <w:rPr>
          <w:rFonts w:hint="cs"/>
          <w:b/>
          <w:bCs/>
          <w:sz w:val="32"/>
          <w:szCs w:val="32"/>
          <w:rtl/>
          <w:lang w:bidi="ar-IQ"/>
        </w:rPr>
        <w:t>المتاحه</w:t>
      </w:r>
      <w:proofErr w:type="spellEnd"/>
      <w:r w:rsidRPr="00D929C8">
        <w:rPr>
          <w:rFonts w:hint="cs"/>
          <w:b/>
          <w:bCs/>
          <w:sz w:val="32"/>
          <w:szCs w:val="32"/>
          <w:rtl/>
          <w:lang w:bidi="ar-IQ"/>
        </w:rPr>
        <w:t xml:space="preserve"> في الوحدة الاقتصادية </w:t>
      </w:r>
      <w:proofErr w:type="spellStart"/>
      <w:r w:rsidRPr="00D929C8">
        <w:rPr>
          <w:rFonts w:hint="cs"/>
          <w:b/>
          <w:bCs/>
          <w:sz w:val="32"/>
          <w:szCs w:val="32"/>
          <w:rtl/>
          <w:lang w:bidi="ar-IQ"/>
        </w:rPr>
        <w:t>وتاخذ</w:t>
      </w:r>
      <w:proofErr w:type="spellEnd"/>
      <w:r w:rsidRPr="00D929C8">
        <w:rPr>
          <w:rFonts w:hint="cs"/>
          <w:b/>
          <w:bCs/>
          <w:sz w:val="32"/>
          <w:szCs w:val="32"/>
          <w:rtl/>
          <w:lang w:bidi="ar-IQ"/>
        </w:rPr>
        <w:t xml:space="preserve"> بنظر الاعتبار العوامل الداخلية والخارجية المحيطة بالمشروع كافة </w:t>
      </w:r>
      <w:r w:rsidR="00F75019" w:rsidRPr="00D929C8">
        <w:rPr>
          <w:rFonts w:hint="cs"/>
          <w:b/>
          <w:bCs/>
          <w:sz w:val="32"/>
          <w:szCs w:val="32"/>
          <w:rtl/>
          <w:lang w:bidi="ar-IQ"/>
        </w:rPr>
        <w:t xml:space="preserve">وينبغي عدم الابتعاد عن الطاقة التصميمية كثيرا اذ ان عدم </w:t>
      </w:r>
      <w:proofErr w:type="spellStart"/>
      <w:r w:rsidR="00F75019" w:rsidRPr="00D929C8">
        <w:rPr>
          <w:rFonts w:hint="cs"/>
          <w:b/>
          <w:bCs/>
          <w:sz w:val="32"/>
          <w:szCs w:val="32"/>
          <w:rtl/>
          <w:lang w:bidi="ar-IQ"/>
        </w:rPr>
        <w:t>الموزانة</w:t>
      </w:r>
      <w:proofErr w:type="spellEnd"/>
      <w:r w:rsidR="00F75019" w:rsidRPr="00D929C8">
        <w:rPr>
          <w:rFonts w:hint="cs"/>
          <w:b/>
          <w:bCs/>
          <w:sz w:val="32"/>
          <w:szCs w:val="32"/>
          <w:rtl/>
          <w:lang w:bidi="ar-IQ"/>
        </w:rPr>
        <w:t xml:space="preserve"> بين الطاقتين التصميمية والمخططة او الفعلية فضلا عن وجود فرق كبير بينهما يعبر عن ضعف الاداء الاقتصادي وان عدم استغلال الطاقات الانتاجية بصورة جيدة سيودي الى عدم تحقيق ربحية الوحدة الاقتصادية وبالتالي تكون عبئا ثقيلا على الاقتصاد القومي .</w:t>
      </w:r>
    </w:p>
    <w:p w:rsidR="00F75019" w:rsidRPr="00D929C8" w:rsidRDefault="00F75019" w:rsidP="005457DF">
      <w:pPr>
        <w:jc w:val="both"/>
        <w:rPr>
          <w:sz w:val="40"/>
          <w:szCs w:val="40"/>
          <w:rtl/>
          <w:lang w:bidi="ar-IQ"/>
        </w:rPr>
      </w:pPr>
      <w:r w:rsidRPr="00D929C8">
        <w:rPr>
          <w:rFonts w:hint="cs"/>
          <w:sz w:val="40"/>
          <w:szCs w:val="40"/>
          <w:rtl/>
          <w:lang w:bidi="ar-IQ"/>
        </w:rPr>
        <w:t xml:space="preserve">د- </w:t>
      </w:r>
      <w:r w:rsidR="005457DF" w:rsidRPr="00D929C8">
        <w:rPr>
          <w:rFonts w:hint="cs"/>
          <w:sz w:val="40"/>
          <w:szCs w:val="40"/>
          <w:u w:val="single"/>
          <w:rtl/>
          <w:lang w:bidi="ar-IQ"/>
        </w:rPr>
        <w:t xml:space="preserve">الطاقة الانتاجية </w:t>
      </w:r>
      <w:r w:rsidRPr="00D929C8">
        <w:rPr>
          <w:rFonts w:hint="cs"/>
          <w:sz w:val="40"/>
          <w:szCs w:val="40"/>
          <w:u w:val="single"/>
          <w:rtl/>
          <w:lang w:bidi="ar-IQ"/>
        </w:rPr>
        <w:t xml:space="preserve"> الفعلية</w:t>
      </w:r>
      <w:r w:rsidRPr="00D929C8">
        <w:rPr>
          <w:rFonts w:hint="cs"/>
          <w:sz w:val="40"/>
          <w:szCs w:val="40"/>
          <w:rtl/>
          <w:lang w:bidi="ar-IQ"/>
        </w:rPr>
        <w:t xml:space="preserve"> </w:t>
      </w:r>
    </w:p>
    <w:p w:rsidR="00EE0B91" w:rsidRPr="00D929C8" w:rsidRDefault="00F75019" w:rsidP="00D929C8">
      <w:pPr>
        <w:jc w:val="both"/>
        <w:rPr>
          <w:b/>
          <w:bCs/>
          <w:sz w:val="32"/>
          <w:szCs w:val="32"/>
          <w:rtl/>
          <w:lang w:bidi="ar-IQ"/>
        </w:rPr>
      </w:pPr>
      <w:r w:rsidRPr="00D929C8">
        <w:rPr>
          <w:rFonts w:hint="cs"/>
          <w:b/>
          <w:bCs/>
          <w:sz w:val="32"/>
          <w:szCs w:val="32"/>
          <w:rtl/>
          <w:lang w:bidi="ar-IQ"/>
        </w:rPr>
        <w:t xml:space="preserve">تعني الطاقة الانتاجية الفعلية كمية الانتاج الفعلي المتحققة اي الطاقة الانتاجية المستغلة فعلا خلال مدة زمنية معينة </w:t>
      </w:r>
      <w:r w:rsidR="00EE0B91" w:rsidRPr="00D929C8">
        <w:rPr>
          <w:rFonts w:hint="cs"/>
          <w:b/>
          <w:bCs/>
          <w:sz w:val="32"/>
          <w:szCs w:val="32"/>
          <w:rtl/>
          <w:lang w:bidi="ar-IQ"/>
        </w:rPr>
        <w:t xml:space="preserve">ومن هذه </w:t>
      </w:r>
      <w:proofErr w:type="spellStart"/>
      <w:r w:rsidR="00EE0B91" w:rsidRPr="00D929C8">
        <w:rPr>
          <w:rFonts w:hint="cs"/>
          <w:b/>
          <w:bCs/>
          <w:sz w:val="32"/>
          <w:szCs w:val="32"/>
          <w:rtl/>
          <w:lang w:bidi="ar-IQ"/>
        </w:rPr>
        <w:t>هذه</w:t>
      </w:r>
      <w:proofErr w:type="spellEnd"/>
      <w:r w:rsidR="00EE0B91" w:rsidRPr="00D929C8">
        <w:rPr>
          <w:rFonts w:hint="cs"/>
          <w:b/>
          <w:bCs/>
          <w:sz w:val="32"/>
          <w:szCs w:val="32"/>
          <w:rtl/>
          <w:lang w:bidi="ar-IQ"/>
        </w:rPr>
        <w:t xml:space="preserve"> المستويات المختلفة من الطاقة يمكن لنا ان نتعرف على نسب الاستغلال ونسبة الانتفاع ونسبة التنفيذ كونها مؤشرات يمكن التعرف من خلالها على كفاءة الاداء باستخدام الطاقة الانتاجية وعلى النحو الاتي :</w:t>
      </w:r>
    </w:p>
    <w:p w:rsidR="00EE0B91" w:rsidRPr="00D929C8" w:rsidRDefault="00CA3CF1" w:rsidP="00F75019">
      <w:pPr>
        <w:jc w:val="both"/>
        <w:rPr>
          <w:sz w:val="40"/>
          <w:szCs w:val="40"/>
          <w:u w:val="single"/>
          <w:rtl/>
          <w:lang w:bidi="ar-IQ"/>
        </w:rPr>
      </w:pPr>
      <w:r>
        <w:rPr>
          <w:rFonts w:hint="cs"/>
          <w:sz w:val="40"/>
          <w:szCs w:val="40"/>
          <w:u w:val="single"/>
          <w:rtl/>
          <w:lang w:bidi="ar-IQ"/>
        </w:rPr>
        <w:t>اولا  /</w:t>
      </w:r>
      <w:r w:rsidR="00EE0B91" w:rsidRPr="00D929C8">
        <w:rPr>
          <w:rFonts w:hint="cs"/>
          <w:sz w:val="40"/>
          <w:szCs w:val="40"/>
          <w:u w:val="single"/>
          <w:rtl/>
          <w:lang w:bidi="ar-IQ"/>
        </w:rPr>
        <w:t xml:space="preserve"> نسبة استغلال الطاقة </w:t>
      </w:r>
    </w:p>
    <w:p w:rsidR="00EE0B91" w:rsidRPr="00D929C8" w:rsidRDefault="00EE0B91" w:rsidP="00F75019">
      <w:pPr>
        <w:jc w:val="both"/>
        <w:rPr>
          <w:b/>
          <w:bCs/>
          <w:sz w:val="32"/>
          <w:szCs w:val="32"/>
          <w:rtl/>
          <w:lang w:bidi="ar-IQ"/>
        </w:rPr>
      </w:pPr>
      <w:r w:rsidRPr="00D929C8">
        <w:rPr>
          <w:rFonts w:hint="cs"/>
          <w:b/>
          <w:bCs/>
          <w:sz w:val="32"/>
          <w:szCs w:val="32"/>
          <w:rtl/>
          <w:lang w:bidi="ar-IQ"/>
        </w:rPr>
        <w:t xml:space="preserve">وتعكس العلاقة </w:t>
      </w:r>
      <w:r w:rsidR="00E85F22" w:rsidRPr="00D929C8">
        <w:rPr>
          <w:rFonts w:hint="cs"/>
          <w:b/>
          <w:bCs/>
          <w:sz w:val="32"/>
          <w:szCs w:val="32"/>
          <w:rtl/>
          <w:lang w:bidi="ar-IQ"/>
        </w:rPr>
        <w:t>بين الطاقة الفعلية والطاقة التصميمية او الطاقة المتاحة اذ يعبر هذا المؤشر عن مدى الانتفاع من الطاقة التصميمية واستغلالها  وان ارتفاع هذه النسبة يدل على كفاءة الاداء الاقتصادي للمصنع .</w:t>
      </w:r>
    </w:p>
    <w:p w:rsidR="00EE0B91" w:rsidRPr="00D929C8" w:rsidRDefault="00E85F22" w:rsidP="003D3D24">
      <w:pPr>
        <w:jc w:val="both"/>
        <w:rPr>
          <w:b/>
          <w:bCs/>
          <w:sz w:val="32"/>
          <w:szCs w:val="32"/>
          <w:lang w:bidi="ar-IQ"/>
        </w:rPr>
      </w:pPr>
      <w:r w:rsidRPr="00D929C8">
        <w:rPr>
          <w:rFonts w:hint="cs"/>
          <w:b/>
          <w:bCs/>
          <w:sz w:val="32"/>
          <w:szCs w:val="32"/>
          <w:rtl/>
          <w:lang w:bidi="ar-IQ"/>
        </w:rPr>
        <w:t>نسبة استغلال الطاقة = الطاقة الفعلية /الطاقة المتاحة *100%</w:t>
      </w:r>
    </w:p>
    <w:p w:rsidR="003D3D24" w:rsidRPr="00D929C8" w:rsidRDefault="003D3D24" w:rsidP="003D3D24">
      <w:pPr>
        <w:jc w:val="both"/>
        <w:rPr>
          <w:sz w:val="28"/>
          <w:szCs w:val="28"/>
          <w:u w:val="single"/>
          <w:rtl/>
          <w:lang w:bidi="ar-IQ"/>
        </w:rPr>
      </w:pPr>
      <w:r w:rsidRPr="00D929C8">
        <w:rPr>
          <w:rFonts w:hint="cs"/>
          <w:sz w:val="40"/>
          <w:szCs w:val="40"/>
          <w:u w:val="single"/>
          <w:rtl/>
          <w:lang w:bidi="ar-IQ"/>
        </w:rPr>
        <w:t xml:space="preserve">ثانيا / نسبة الانتفاع </w:t>
      </w:r>
    </w:p>
    <w:p w:rsidR="003D3D24" w:rsidRPr="00D929C8" w:rsidRDefault="003D3D24" w:rsidP="003D3D24">
      <w:pPr>
        <w:jc w:val="both"/>
        <w:rPr>
          <w:b/>
          <w:bCs/>
          <w:sz w:val="32"/>
          <w:szCs w:val="32"/>
          <w:rtl/>
          <w:lang w:bidi="ar-IQ"/>
        </w:rPr>
      </w:pPr>
      <w:r w:rsidRPr="00D929C8">
        <w:rPr>
          <w:rFonts w:hint="cs"/>
          <w:b/>
          <w:bCs/>
          <w:sz w:val="32"/>
          <w:szCs w:val="32"/>
          <w:rtl/>
          <w:lang w:bidi="ar-IQ"/>
        </w:rPr>
        <w:t xml:space="preserve">وتمثل العلاقة بين الطاقة المخططة والطاقة التصميمية او المتاحة اذ يعبر هذا المؤشر على المدى الذي سيتم الانتفاع به من الامكانات المتاحة في المشروع </w:t>
      </w:r>
    </w:p>
    <w:p w:rsidR="003D3D24" w:rsidRPr="00D929C8" w:rsidRDefault="003D3D24" w:rsidP="003D3D24">
      <w:pPr>
        <w:jc w:val="both"/>
        <w:rPr>
          <w:b/>
          <w:bCs/>
          <w:sz w:val="32"/>
          <w:szCs w:val="32"/>
          <w:rtl/>
          <w:lang w:bidi="ar-IQ"/>
        </w:rPr>
      </w:pPr>
      <w:r w:rsidRPr="00D929C8">
        <w:rPr>
          <w:rFonts w:hint="cs"/>
          <w:b/>
          <w:bCs/>
          <w:sz w:val="32"/>
          <w:szCs w:val="32"/>
          <w:rtl/>
          <w:lang w:bidi="ar-IQ"/>
        </w:rPr>
        <w:t>نسبة الانتفاع = الطاقة المخططة/ الطاقة المتاحة * 100%</w:t>
      </w:r>
      <w:r w:rsidR="00D929C8">
        <w:rPr>
          <w:rFonts w:hint="cs"/>
          <w:b/>
          <w:bCs/>
          <w:sz w:val="32"/>
          <w:szCs w:val="32"/>
          <w:rtl/>
          <w:lang w:bidi="ar-IQ"/>
        </w:rPr>
        <w:t xml:space="preserve"> .</w:t>
      </w:r>
    </w:p>
    <w:p w:rsidR="003D3D24" w:rsidRPr="00D929C8" w:rsidRDefault="003D3D24" w:rsidP="003D3D24">
      <w:pPr>
        <w:jc w:val="both"/>
        <w:rPr>
          <w:sz w:val="28"/>
          <w:szCs w:val="28"/>
          <w:u w:val="single"/>
          <w:rtl/>
          <w:lang w:bidi="ar-IQ"/>
        </w:rPr>
      </w:pPr>
      <w:r w:rsidRPr="00D929C8">
        <w:rPr>
          <w:rFonts w:hint="cs"/>
          <w:sz w:val="28"/>
          <w:szCs w:val="28"/>
          <w:u w:val="single"/>
          <w:rtl/>
          <w:lang w:bidi="ar-IQ"/>
        </w:rPr>
        <w:t xml:space="preserve"> </w:t>
      </w:r>
      <w:r w:rsidRPr="00D929C8">
        <w:rPr>
          <w:rFonts w:hint="cs"/>
          <w:sz w:val="40"/>
          <w:szCs w:val="40"/>
          <w:u w:val="single"/>
          <w:rtl/>
          <w:lang w:bidi="ar-IQ"/>
        </w:rPr>
        <w:t xml:space="preserve">ثالثا / نسبة التنفيذ تشير الى العلاقة بين الطاقة الفعلية والمخططة </w:t>
      </w:r>
    </w:p>
    <w:p w:rsidR="003D3D24" w:rsidRPr="00D929C8" w:rsidRDefault="003D3D24" w:rsidP="003D3D24">
      <w:pPr>
        <w:jc w:val="both"/>
        <w:rPr>
          <w:b/>
          <w:bCs/>
          <w:sz w:val="32"/>
          <w:szCs w:val="32"/>
          <w:rtl/>
          <w:lang w:bidi="ar-IQ"/>
        </w:rPr>
      </w:pPr>
      <w:r w:rsidRPr="00D929C8">
        <w:rPr>
          <w:rFonts w:hint="cs"/>
          <w:b/>
          <w:bCs/>
          <w:sz w:val="32"/>
          <w:szCs w:val="32"/>
          <w:rtl/>
          <w:lang w:bidi="ar-IQ"/>
        </w:rPr>
        <w:t>تعكس قدرة المنشاة الصناعية في تنفيذ اهداف الخطة الى اي مدى حدوث انسجام في سير تنفيذ الخطة مع اهدافها .</w:t>
      </w:r>
    </w:p>
    <w:p w:rsidR="003D3D24" w:rsidRDefault="003D3D24" w:rsidP="003D3D24">
      <w:pPr>
        <w:jc w:val="both"/>
        <w:rPr>
          <w:b/>
          <w:bCs/>
          <w:sz w:val="32"/>
          <w:szCs w:val="32"/>
          <w:rtl/>
          <w:lang w:bidi="ar-IQ"/>
        </w:rPr>
      </w:pPr>
      <w:r w:rsidRPr="00D929C8">
        <w:rPr>
          <w:rFonts w:hint="cs"/>
          <w:b/>
          <w:bCs/>
          <w:sz w:val="32"/>
          <w:szCs w:val="32"/>
          <w:rtl/>
          <w:lang w:bidi="ar-IQ"/>
        </w:rPr>
        <w:t>نسبة التنفيذ = الطاقة الفعلية / الطاقة المخططة *100%</w:t>
      </w:r>
    </w:p>
    <w:p w:rsidR="00D929C8" w:rsidRPr="00D929C8" w:rsidRDefault="00D929C8" w:rsidP="003D3D24">
      <w:pPr>
        <w:jc w:val="both"/>
        <w:rPr>
          <w:b/>
          <w:bCs/>
          <w:sz w:val="32"/>
          <w:szCs w:val="32"/>
          <w:rtl/>
          <w:lang w:bidi="ar-IQ"/>
        </w:rPr>
      </w:pPr>
    </w:p>
    <w:tbl>
      <w:tblPr>
        <w:tblStyle w:val="a6"/>
        <w:tblpPr w:leftFromText="180" w:rightFromText="180" w:vertAnchor="page" w:horzAnchor="margin" w:tblpY="7120"/>
        <w:bidiVisual/>
        <w:tblW w:w="0" w:type="auto"/>
        <w:tblLook w:val="04A0" w:firstRow="1" w:lastRow="0" w:firstColumn="1" w:lastColumn="0" w:noHBand="0" w:noVBand="1"/>
      </w:tblPr>
      <w:tblGrid>
        <w:gridCol w:w="1231"/>
        <w:gridCol w:w="1232"/>
        <w:gridCol w:w="1232"/>
        <w:gridCol w:w="1232"/>
        <w:gridCol w:w="1232"/>
        <w:gridCol w:w="1232"/>
        <w:gridCol w:w="1232"/>
        <w:gridCol w:w="1232"/>
      </w:tblGrid>
      <w:tr w:rsidR="00D929C8" w:rsidTr="00D929C8">
        <w:tc>
          <w:tcPr>
            <w:tcW w:w="1231" w:type="dxa"/>
            <w:vAlign w:val="bottom"/>
          </w:tcPr>
          <w:p w:rsidR="00D929C8" w:rsidRDefault="00D929C8" w:rsidP="00D929C8">
            <w:pPr>
              <w:rPr>
                <w:rFonts w:ascii="Arial" w:hAnsi="Arial" w:cs="Arial"/>
                <w:color w:val="000000"/>
              </w:rPr>
            </w:pPr>
            <w:r>
              <w:rPr>
                <w:rFonts w:ascii="Arial" w:hAnsi="Arial" w:cs="Arial"/>
                <w:color w:val="000000"/>
                <w:rtl/>
              </w:rPr>
              <w:lastRenderedPageBreak/>
              <w:t xml:space="preserve">السنة </w:t>
            </w:r>
          </w:p>
        </w:tc>
        <w:tc>
          <w:tcPr>
            <w:tcW w:w="1232" w:type="dxa"/>
            <w:vAlign w:val="bottom"/>
          </w:tcPr>
          <w:p w:rsidR="00D929C8" w:rsidRDefault="00D929C8" w:rsidP="00D929C8">
            <w:pPr>
              <w:rPr>
                <w:rFonts w:ascii="Arial" w:hAnsi="Arial" w:cs="Arial"/>
                <w:color w:val="000000"/>
              </w:rPr>
            </w:pPr>
            <w:r>
              <w:rPr>
                <w:rFonts w:ascii="Arial" w:hAnsi="Arial" w:cs="Arial"/>
                <w:color w:val="000000"/>
                <w:rtl/>
              </w:rPr>
              <w:t xml:space="preserve">الطاقة التصميمية </w:t>
            </w:r>
          </w:p>
        </w:tc>
        <w:tc>
          <w:tcPr>
            <w:tcW w:w="1232" w:type="dxa"/>
            <w:vAlign w:val="bottom"/>
          </w:tcPr>
          <w:p w:rsidR="00D929C8" w:rsidRDefault="00D929C8" w:rsidP="00D929C8">
            <w:pPr>
              <w:rPr>
                <w:rFonts w:ascii="Arial" w:hAnsi="Arial" w:cs="Arial"/>
                <w:color w:val="000000"/>
              </w:rPr>
            </w:pPr>
            <w:r>
              <w:rPr>
                <w:rFonts w:ascii="Arial" w:hAnsi="Arial" w:cs="Arial"/>
                <w:color w:val="000000"/>
                <w:rtl/>
              </w:rPr>
              <w:t xml:space="preserve">الطاقة المتاحة </w:t>
            </w:r>
          </w:p>
        </w:tc>
        <w:tc>
          <w:tcPr>
            <w:tcW w:w="1232" w:type="dxa"/>
            <w:vAlign w:val="bottom"/>
          </w:tcPr>
          <w:p w:rsidR="00D929C8" w:rsidRDefault="00D929C8" w:rsidP="00D929C8">
            <w:pPr>
              <w:rPr>
                <w:rFonts w:ascii="Arial" w:hAnsi="Arial" w:cs="Arial"/>
                <w:color w:val="000000"/>
              </w:rPr>
            </w:pPr>
            <w:r>
              <w:rPr>
                <w:rFonts w:ascii="Arial" w:hAnsi="Arial" w:cs="Arial"/>
                <w:color w:val="000000"/>
                <w:rtl/>
              </w:rPr>
              <w:t xml:space="preserve">الطاقة المخططة </w:t>
            </w:r>
          </w:p>
        </w:tc>
        <w:tc>
          <w:tcPr>
            <w:tcW w:w="1232" w:type="dxa"/>
            <w:vAlign w:val="bottom"/>
          </w:tcPr>
          <w:p w:rsidR="00D929C8" w:rsidRDefault="00D929C8" w:rsidP="00D929C8">
            <w:pPr>
              <w:rPr>
                <w:rFonts w:ascii="Arial" w:hAnsi="Arial" w:cs="Arial"/>
                <w:color w:val="000000"/>
              </w:rPr>
            </w:pPr>
            <w:r>
              <w:rPr>
                <w:rFonts w:ascii="Arial" w:hAnsi="Arial" w:cs="Arial"/>
                <w:color w:val="000000"/>
                <w:rtl/>
              </w:rPr>
              <w:t xml:space="preserve">الطاقة الفعلية </w:t>
            </w:r>
          </w:p>
        </w:tc>
        <w:tc>
          <w:tcPr>
            <w:tcW w:w="1232" w:type="dxa"/>
            <w:vAlign w:val="bottom"/>
          </w:tcPr>
          <w:p w:rsidR="00D929C8" w:rsidRDefault="00D929C8" w:rsidP="00D929C8">
            <w:pPr>
              <w:rPr>
                <w:rFonts w:ascii="Arial" w:hAnsi="Arial" w:cs="Arial"/>
                <w:color w:val="000000"/>
              </w:rPr>
            </w:pPr>
            <w:r>
              <w:rPr>
                <w:rFonts w:ascii="Arial" w:hAnsi="Arial" w:cs="Arial"/>
                <w:color w:val="000000"/>
                <w:rtl/>
              </w:rPr>
              <w:t>نسبة الانتفاع %</w:t>
            </w:r>
          </w:p>
        </w:tc>
        <w:tc>
          <w:tcPr>
            <w:tcW w:w="1232" w:type="dxa"/>
            <w:vAlign w:val="bottom"/>
          </w:tcPr>
          <w:p w:rsidR="00D929C8" w:rsidRDefault="00D929C8" w:rsidP="00D929C8">
            <w:pPr>
              <w:rPr>
                <w:rFonts w:ascii="Arial" w:hAnsi="Arial" w:cs="Arial"/>
                <w:color w:val="000000"/>
              </w:rPr>
            </w:pPr>
            <w:r>
              <w:rPr>
                <w:rFonts w:ascii="Arial" w:hAnsi="Arial" w:cs="Arial"/>
                <w:color w:val="000000"/>
                <w:rtl/>
              </w:rPr>
              <w:t>نسبة استغلال الطاقة %</w:t>
            </w:r>
          </w:p>
        </w:tc>
        <w:tc>
          <w:tcPr>
            <w:tcW w:w="1232" w:type="dxa"/>
            <w:vAlign w:val="bottom"/>
          </w:tcPr>
          <w:p w:rsidR="00D929C8" w:rsidRDefault="00D929C8" w:rsidP="00D929C8">
            <w:pPr>
              <w:rPr>
                <w:rFonts w:ascii="Arial" w:hAnsi="Arial" w:cs="Arial"/>
                <w:color w:val="000000"/>
              </w:rPr>
            </w:pPr>
            <w:r>
              <w:rPr>
                <w:rFonts w:ascii="Arial" w:hAnsi="Arial" w:cs="Arial"/>
                <w:color w:val="000000"/>
                <w:rtl/>
              </w:rPr>
              <w:t>نسبة التنفيذ %</w:t>
            </w:r>
          </w:p>
        </w:tc>
      </w:tr>
      <w:tr w:rsidR="00D929C8" w:rsidTr="00D929C8">
        <w:tc>
          <w:tcPr>
            <w:tcW w:w="1231" w:type="dxa"/>
            <w:vAlign w:val="bottom"/>
          </w:tcPr>
          <w:p w:rsidR="00D929C8" w:rsidRDefault="00D929C8" w:rsidP="00D929C8">
            <w:pPr>
              <w:bidi w:val="0"/>
              <w:jc w:val="right"/>
              <w:rPr>
                <w:rFonts w:ascii="Arial" w:hAnsi="Arial" w:cs="Arial"/>
                <w:color w:val="000000"/>
              </w:rPr>
            </w:pPr>
            <w:r>
              <w:rPr>
                <w:rFonts w:ascii="Arial" w:hAnsi="Arial" w:cs="Arial"/>
                <w:color w:val="000000"/>
              </w:rPr>
              <w:t>2006</w:t>
            </w:r>
          </w:p>
        </w:tc>
        <w:tc>
          <w:tcPr>
            <w:tcW w:w="1232" w:type="dxa"/>
            <w:vAlign w:val="bottom"/>
          </w:tcPr>
          <w:p w:rsidR="00D929C8" w:rsidRDefault="00D929C8" w:rsidP="00D929C8">
            <w:pPr>
              <w:bidi w:val="0"/>
              <w:jc w:val="right"/>
              <w:rPr>
                <w:rFonts w:ascii="Arial" w:hAnsi="Arial" w:cs="Arial"/>
                <w:color w:val="000000"/>
              </w:rPr>
            </w:pPr>
            <w:r>
              <w:rPr>
                <w:rFonts w:ascii="Arial" w:hAnsi="Arial" w:cs="Arial"/>
                <w:color w:val="000000"/>
              </w:rPr>
              <w:t>40650</w:t>
            </w:r>
          </w:p>
        </w:tc>
        <w:tc>
          <w:tcPr>
            <w:tcW w:w="1232" w:type="dxa"/>
            <w:vAlign w:val="bottom"/>
          </w:tcPr>
          <w:p w:rsidR="00D929C8" w:rsidRDefault="00D929C8" w:rsidP="00D929C8">
            <w:pPr>
              <w:bidi w:val="0"/>
              <w:jc w:val="right"/>
              <w:rPr>
                <w:rFonts w:ascii="Arial" w:hAnsi="Arial" w:cs="Arial"/>
                <w:color w:val="000000"/>
              </w:rPr>
            </w:pPr>
            <w:r>
              <w:rPr>
                <w:rFonts w:ascii="Arial" w:hAnsi="Arial" w:cs="Arial"/>
                <w:color w:val="000000"/>
              </w:rPr>
              <w:t>32500</w:t>
            </w:r>
          </w:p>
        </w:tc>
        <w:tc>
          <w:tcPr>
            <w:tcW w:w="1232" w:type="dxa"/>
            <w:vAlign w:val="bottom"/>
          </w:tcPr>
          <w:p w:rsidR="00D929C8" w:rsidRDefault="00D929C8" w:rsidP="00D929C8">
            <w:pPr>
              <w:bidi w:val="0"/>
              <w:jc w:val="right"/>
              <w:rPr>
                <w:rFonts w:ascii="Arial" w:hAnsi="Arial" w:cs="Arial"/>
                <w:color w:val="000000"/>
              </w:rPr>
            </w:pPr>
            <w:r>
              <w:rPr>
                <w:rFonts w:ascii="Arial" w:hAnsi="Arial" w:cs="Arial"/>
                <w:color w:val="000000"/>
              </w:rPr>
              <w:t>9000</w:t>
            </w:r>
          </w:p>
        </w:tc>
        <w:tc>
          <w:tcPr>
            <w:tcW w:w="1232" w:type="dxa"/>
            <w:vAlign w:val="bottom"/>
          </w:tcPr>
          <w:p w:rsidR="00D929C8" w:rsidRDefault="00D929C8" w:rsidP="00D929C8">
            <w:pPr>
              <w:bidi w:val="0"/>
              <w:jc w:val="right"/>
              <w:rPr>
                <w:rFonts w:ascii="Arial" w:hAnsi="Arial" w:cs="Arial"/>
                <w:color w:val="000000"/>
              </w:rPr>
            </w:pPr>
            <w:r>
              <w:rPr>
                <w:rFonts w:ascii="Arial" w:hAnsi="Arial" w:cs="Arial"/>
                <w:color w:val="000000"/>
              </w:rPr>
              <w:t>1962</w:t>
            </w:r>
          </w:p>
        </w:tc>
        <w:tc>
          <w:tcPr>
            <w:tcW w:w="1232" w:type="dxa"/>
            <w:vAlign w:val="bottom"/>
          </w:tcPr>
          <w:p w:rsidR="00D929C8" w:rsidRDefault="00D929C8" w:rsidP="00D929C8">
            <w:pPr>
              <w:bidi w:val="0"/>
              <w:jc w:val="right"/>
              <w:rPr>
                <w:rFonts w:ascii="Arial" w:hAnsi="Arial" w:cs="Arial"/>
                <w:color w:val="000000"/>
              </w:rPr>
            </w:pPr>
            <w:r>
              <w:rPr>
                <w:rFonts w:ascii="Arial" w:hAnsi="Arial" w:cs="Arial"/>
                <w:color w:val="000000"/>
              </w:rPr>
              <w:t>27,7</w:t>
            </w:r>
          </w:p>
        </w:tc>
        <w:tc>
          <w:tcPr>
            <w:tcW w:w="1232" w:type="dxa"/>
            <w:vAlign w:val="bottom"/>
          </w:tcPr>
          <w:p w:rsidR="00D929C8" w:rsidRDefault="00D929C8" w:rsidP="00D929C8">
            <w:pPr>
              <w:bidi w:val="0"/>
              <w:jc w:val="right"/>
              <w:rPr>
                <w:rFonts w:ascii="Arial" w:hAnsi="Arial" w:cs="Arial"/>
                <w:color w:val="000000"/>
              </w:rPr>
            </w:pPr>
            <w:r>
              <w:rPr>
                <w:rFonts w:ascii="Arial" w:hAnsi="Arial" w:cs="Arial"/>
                <w:color w:val="000000"/>
              </w:rPr>
              <w:t>6</w:t>
            </w:r>
          </w:p>
        </w:tc>
        <w:tc>
          <w:tcPr>
            <w:tcW w:w="1232" w:type="dxa"/>
            <w:vAlign w:val="bottom"/>
          </w:tcPr>
          <w:p w:rsidR="00D929C8" w:rsidRDefault="00D929C8" w:rsidP="00D929C8">
            <w:pPr>
              <w:bidi w:val="0"/>
              <w:rPr>
                <w:rFonts w:ascii="Arial" w:hAnsi="Arial" w:cs="Arial"/>
                <w:color w:val="000000"/>
              </w:rPr>
            </w:pPr>
            <w:r>
              <w:rPr>
                <w:rFonts w:ascii="Arial" w:hAnsi="Arial" w:cs="Arial"/>
                <w:color w:val="000000"/>
              </w:rPr>
              <w:t>21,8</w:t>
            </w:r>
          </w:p>
        </w:tc>
      </w:tr>
      <w:tr w:rsidR="00D929C8" w:rsidTr="00D929C8">
        <w:tc>
          <w:tcPr>
            <w:tcW w:w="1231" w:type="dxa"/>
            <w:vAlign w:val="bottom"/>
          </w:tcPr>
          <w:p w:rsidR="00D929C8" w:rsidRDefault="00D929C8" w:rsidP="00D929C8">
            <w:pPr>
              <w:bidi w:val="0"/>
              <w:jc w:val="right"/>
              <w:rPr>
                <w:rFonts w:ascii="Arial" w:hAnsi="Arial" w:cs="Arial"/>
                <w:color w:val="000000"/>
              </w:rPr>
            </w:pPr>
            <w:r>
              <w:rPr>
                <w:rFonts w:ascii="Arial" w:hAnsi="Arial" w:cs="Arial"/>
                <w:color w:val="000000"/>
              </w:rPr>
              <w:t>2007</w:t>
            </w:r>
          </w:p>
        </w:tc>
        <w:tc>
          <w:tcPr>
            <w:tcW w:w="1232" w:type="dxa"/>
            <w:vAlign w:val="bottom"/>
          </w:tcPr>
          <w:p w:rsidR="00D929C8" w:rsidRDefault="00D929C8" w:rsidP="00D929C8">
            <w:pPr>
              <w:bidi w:val="0"/>
              <w:jc w:val="right"/>
              <w:rPr>
                <w:rFonts w:ascii="Arial" w:hAnsi="Arial" w:cs="Arial"/>
                <w:color w:val="000000"/>
              </w:rPr>
            </w:pPr>
            <w:r>
              <w:rPr>
                <w:rFonts w:ascii="Arial" w:hAnsi="Arial" w:cs="Arial"/>
                <w:color w:val="000000"/>
              </w:rPr>
              <w:t>40650</w:t>
            </w:r>
          </w:p>
        </w:tc>
        <w:tc>
          <w:tcPr>
            <w:tcW w:w="1232" w:type="dxa"/>
            <w:vAlign w:val="bottom"/>
          </w:tcPr>
          <w:p w:rsidR="00D929C8" w:rsidRDefault="00D929C8" w:rsidP="00D929C8">
            <w:pPr>
              <w:bidi w:val="0"/>
              <w:jc w:val="right"/>
              <w:rPr>
                <w:rFonts w:ascii="Arial" w:hAnsi="Arial" w:cs="Arial"/>
                <w:color w:val="000000"/>
              </w:rPr>
            </w:pPr>
            <w:r>
              <w:rPr>
                <w:rFonts w:ascii="Arial" w:hAnsi="Arial" w:cs="Arial"/>
                <w:color w:val="000000"/>
              </w:rPr>
              <w:t>32500</w:t>
            </w:r>
          </w:p>
        </w:tc>
        <w:tc>
          <w:tcPr>
            <w:tcW w:w="1232" w:type="dxa"/>
            <w:vAlign w:val="bottom"/>
          </w:tcPr>
          <w:p w:rsidR="00D929C8" w:rsidRDefault="00D929C8" w:rsidP="00D929C8">
            <w:pPr>
              <w:bidi w:val="0"/>
              <w:jc w:val="right"/>
              <w:rPr>
                <w:rFonts w:ascii="Arial" w:hAnsi="Arial" w:cs="Arial"/>
                <w:color w:val="000000"/>
              </w:rPr>
            </w:pPr>
            <w:r>
              <w:rPr>
                <w:rFonts w:ascii="Arial" w:hAnsi="Arial" w:cs="Arial"/>
                <w:color w:val="000000"/>
              </w:rPr>
              <w:t>9250</w:t>
            </w:r>
          </w:p>
        </w:tc>
        <w:tc>
          <w:tcPr>
            <w:tcW w:w="1232" w:type="dxa"/>
            <w:vAlign w:val="bottom"/>
          </w:tcPr>
          <w:p w:rsidR="00D929C8" w:rsidRDefault="00D929C8" w:rsidP="00D929C8">
            <w:pPr>
              <w:bidi w:val="0"/>
              <w:jc w:val="right"/>
              <w:rPr>
                <w:rFonts w:ascii="Arial" w:hAnsi="Arial" w:cs="Arial"/>
                <w:color w:val="000000"/>
              </w:rPr>
            </w:pPr>
            <w:r>
              <w:rPr>
                <w:rFonts w:ascii="Arial" w:hAnsi="Arial" w:cs="Arial"/>
                <w:color w:val="000000"/>
              </w:rPr>
              <w:t>863</w:t>
            </w:r>
          </w:p>
        </w:tc>
        <w:tc>
          <w:tcPr>
            <w:tcW w:w="1232" w:type="dxa"/>
            <w:vAlign w:val="bottom"/>
          </w:tcPr>
          <w:p w:rsidR="00D929C8" w:rsidRDefault="00D929C8" w:rsidP="00D929C8">
            <w:pPr>
              <w:bidi w:val="0"/>
              <w:jc w:val="right"/>
              <w:rPr>
                <w:rFonts w:ascii="Arial" w:hAnsi="Arial" w:cs="Arial"/>
                <w:color w:val="000000"/>
              </w:rPr>
            </w:pPr>
            <w:r>
              <w:rPr>
                <w:rFonts w:ascii="Arial" w:hAnsi="Arial" w:cs="Arial"/>
                <w:color w:val="000000"/>
              </w:rPr>
              <w:t>28,5</w:t>
            </w:r>
          </w:p>
        </w:tc>
        <w:tc>
          <w:tcPr>
            <w:tcW w:w="1232" w:type="dxa"/>
            <w:vAlign w:val="bottom"/>
          </w:tcPr>
          <w:p w:rsidR="00D929C8" w:rsidRDefault="00D929C8" w:rsidP="00D929C8">
            <w:pPr>
              <w:bidi w:val="0"/>
              <w:jc w:val="right"/>
              <w:rPr>
                <w:rFonts w:ascii="Arial" w:hAnsi="Arial" w:cs="Arial"/>
                <w:color w:val="000000"/>
              </w:rPr>
            </w:pPr>
            <w:r>
              <w:rPr>
                <w:rFonts w:ascii="Arial" w:hAnsi="Arial" w:cs="Arial"/>
                <w:color w:val="000000"/>
              </w:rPr>
              <w:t>2,7</w:t>
            </w:r>
          </w:p>
        </w:tc>
        <w:tc>
          <w:tcPr>
            <w:tcW w:w="1232" w:type="dxa"/>
            <w:vAlign w:val="bottom"/>
          </w:tcPr>
          <w:p w:rsidR="00D929C8" w:rsidRDefault="00D929C8" w:rsidP="00D929C8">
            <w:pPr>
              <w:bidi w:val="0"/>
              <w:rPr>
                <w:rFonts w:ascii="Arial" w:hAnsi="Arial" w:cs="Arial"/>
                <w:color w:val="000000"/>
              </w:rPr>
            </w:pPr>
            <w:r>
              <w:rPr>
                <w:rFonts w:ascii="Arial" w:hAnsi="Arial" w:cs="Arial"/>
                <w:color w:val="000000"/>
              </w:rPr>
              <w:t>9,3</w:t>
            </w:r>
          </w:p>
        </w:tc>
      </w:tr>
      <w:tr w:rsidR="00D929C8" w:rsidTr="00D929C8">
        <w:tc>
          <w:tcPr>
            <w:tcW w:w="1231" w:type="dxa"/>
            <w:vAlign w:val="bottom"/>
          </w:tcPr>
          <w:p w:rsidR="00D929C8" w:rsidRDefault="00D929C8" w:rsidP="00D929C8">
            <w:pPr>
              <w:bidi w:val="0"/>
              <w:jc w:val="right"/>
              <w:rPr>
                <w:rFonts w:ascii="Arial" w:hAnsi="Arial" w:cs="Arial"/>
                <w:color w:val="000000"/>
              </w:rPr>
            </w:pPr>
            <w:r>
              <w:rPr>
                <w:rFonts w:ascii="Arial" w:hAnsi="Arial" w:cs="Arial"/>
                <w:color w:val="000000"/>
              </w:rPr>
              <w:t>2008</w:t>
            </w:r>
          </w:p>
        </w:tc>
        <w:tc>
          <w:tcPr>
            <w:tcW w:w="1232" w:type="dxa"/>
            <w:vAlign w:val="bottom"/>
          </w:tcPr>
          <w:p w:rsidR="00D929C8" w:rsidRDefault="00D929C8" w:rsidP="00D929C8">
            <w:pPr>
              <w:bidi w:val="0"/>
              <w:jc w:val="right"/>
              <w:rPr>
                <w:rFonts w:ascii="Arial" w:hAnsi="Arial" w:cs="Arial"/>
                <w:color w:val="000000"/>
              </w:rPr>
            </w:pPr>
            <w:r>
              <w:rPr>
                <w:rFonts w:ascii="Arial" w:hAnsi="Arial" w:cs="Arial"/>
                <w:color w:val="000000"/>
              </w:rPr>
              <w:t>40650</w:t>
            </w:r>
          </w:p>
        </w:tc>
        <w:tc>
          <w:tcPr>
            <w:tcW w:w="1232" w:type="dxa"/>
            <w:vAlign w:val="bottom"/>
          </w:tcPr>
          <w:p w:rsidR="00D929C8" w:rsidRDefault="00D929C8" w:rsidP="00D929C8">
            <w:pPr>
              <w:bidi w:val="0"/>
              <w:jc w:val="right"/>
              <w:rPr>
                <w:rFonts w:ascii="Arial" w:hAnsi="Arial" w:cs="Arial"/>
                <w:color w:val="000000"/>
              </w:rPr>
            </w:pPr>
            <w:r>
              <w:rPr>
                <w:rFonts w:ascii="Arial" w:hAnsi="Arial" w:cs="Arial"/>
                <w:color w:val="000000"/>
              </w:rPr>
              <w:t>32500</w:t>
            </w:r>
          </w:p>
        </w:tc>
        <w:tc>
          <w:tcPr>
            <w:tcW w:w="1232" w:type="dxa"/>
            <w:vAlign w:val="bottom"/>
          </w:tcPr>
          <w:p w:rsidR="00D929C8" w:rsidRDefault="00D929C8" w:rsidP="00D929C8">
            <w:pPr>
              <w:bidi w:val="0"/>
              <w:jc w:val="right"/>
              <w:rPr>
                <w:rFonts w:ascii="Arial" w:hAnsi="Arial" w:cs="Arial"/>
                <w:color w:val="000000"/>
              </w:rPr>
            </w:pPr>
            <w:r>
              <w:rPr>
                <w:rFonts w:ascii="Arial" w:hAnsi="Arial" w:cs="Arial"/>
                <w:color w:val="000000"/>
              </w:rPr>
              <w:t>9500</w:t>
            </w:r>
          </w:p>
        </w:tc>
        <w:tc>
          <w:tcPr>
            <w:tcW w:w="1232" w:type="dxa"/>
            <w:vAlign w:val="bottom"/>
          </w:tcPr>
          <w:p w:rsidR="00D929C8" w:rsidRDefault="00D929C8" w:rsidP="00D929C8">
            <w:pPr>
              <w:bidi w:val="0"/>
              <w:jc w:val="right"/>
              <w:rPr>
                <w:rFonts w:ascii="Arial" w:hAnsi="Arial" w:cs="Arial"/>
                <w:color w:val="000000"/>
              </w:rPr>
            </w:pPr>
            <w:r>
              <w:rPr>
                <w:rFonts w:ascii="Arial" w:hAnsi="Arial" w:cs="Arial"/>
                <w:color w:val="000000"/>
              </w:rPr>
              <w:t>1361</w:t>
            </w:r>
          </w:p>
        </w:tc>
        <w:tc>
          <w:tcPr>
            <w:tcW w:w="1232" w:type="dxa"/>
            <w:vAlign w:val="bottom"/>
          </w:tcPr>
          <w:p w:rsidR="00D929C8" w:rsidRDefault="00D929C8" w:rsidP="00D929C8">
            <w:pPr>
              <w:bidi w:val="0"/>
              <w:jc w:val="right"/>
              <w:rPr>
                <w:rFonts w:ascii="Arial" w:hAnsi="Arial" w:cs="Arial"/>
                <w:color w:val="000000"/>
              </w:rPr>
            </w:pPr>
            <w:r>
              <w:rPr>
                <w:rFonts w:ascii="Arial" w:hAnsi="Arial" w:cs="Arial"/>
                <w:color w:val="000000"/>
              </w:rPr>
              <w:t>29,2</w:t>
            </w:r>
          </w:p>
        </w:tc>
        <w:tc>
          <w:tcPr>
            <w:tcW w:w="1232" w:type="dxa"/>
            <w:vAlign w:val="bottom"/>
          </w:tcPr>
          <w:p w:rsidR="00D929C8" w:rsidRDefault="00D929C8" w:rsidP="00D929C8">
            <w:pPr>
              <w:bidi w:val="0"/>
              <w:jc w:val="right"/>
              <w:rPr>
                <w:rFonts w:ascii="Arial" w:hAnsi="Arial" w:cs="Arial"/>
                <w:color w:val="000000"/>
              </w:rPr>
            </w:pPr>
            <w:r>
              <w:rPr>
                <w:rFonts w:ascii="Arial" w:hAnsi="Arial" w:cs="Arial"/>
                <w:color w:val="000000"/>
              </w:rPr>
              <w:t>4,2</w:t>
            </w:r>
          </w:p>
        </w:tc>
        <w:tc>
          <w:tcPr>
            <w:tcW w:w="1232" w:type="dxa"/>
            <w:vAlign w:val="bottom"/>
          </w:tcPr>
          <w:p w:rsidR="00D929C8" w:rsidRDefault="00D929C8" w:rsidP="00D929C8">
            <w:pPr>
              <w:bidi w:val="0"/>
              <w:rPr>
                <w:rFonts w:ascii="Arial" w:hAnsi="Arial" w:cs="Arial"/>
                <w:color w:val="000000"/>
              </w:rPr>
            </w:pPr>
            <w:r>
              <w:rPr>
                <w:rFonts w:ascii="Arial" w:hAnsi="Arial" w:cs="Arial"/>
                <w:color w:val="000000"/>
              </w:rPr>
              <w:t>14,3</w:t>
            </w:r>
          </w:p>
        </w:tc>
      </w:tr>
      <w:tr w:rsidR="00D929C8" w:rsidTr="00D929C8">
        <w:tc>
          <w:tcPr>
            <w:tcW w:w="1231" w:type="dxa"/>
            <w:vAlign w:val="bottom"/>
          </w:tcPr>
          <w:p w:rsidR="00D929C8" w:rsidRDefault="00D929C8" w:rsidP="00D929C8">
            <w:pPr>
              <w:bidi w:val="0"/>
              <w:jc w:val="right"/>
              <w:rPr>
                <w:rFonts w:ascii="Arial" w:hAnsi="Arial" w:cs="Arial"/>
                <w:color w:val="000000"/>
              </w:rPr>
            </w:pPr>
            <w:r>
              <w:rPr>
                <w:rFonts w:ascii="Arial" w:hAnsi="Arial" w:cs="Arial"/>
                <w:color w:val="000000"/>
              </w:rPr>
              <w:t>2009</w:t>
            </w:r>
          </w:p>
        </w:tc>
        <w:tc>
          <w:tcPr>
            <w:tcW w:w="1232" w:type="dxa"/>
            <w:vAlign w:val="bottom"/>
          </w:tcPr>
          <w:p w:rsidR="00D929C8" w:rsidRDefault="00D929C8" w:rsidP="00D929C8">
            <w:pPr>
              <w:bidi w:val="0"/>
              <w:jc w:val="right"/>
              <w:rPr>
                <w:rFonts w:ascii="Arial" w:hAnsi="Arial" w:cs="Arial"/>
                <w:color w:val="000000"/>
              </w:rPr>
            </w:pPr>
            <w:r>
              <w:rPr>
                <w:rFonts w:ascii="Arial" w:hAnsi="Arial" w:cs="Arial"/>
                <w:color w:val="000000"/>
              </w:rPr>
              <w:t>17320</w:t>
            </w:r>
          </w:p>
        </w:tc>
        <w:tc>
          <w:tcPr>
            <w:tcW w:w="1232" w:type="dxa"/>
            <w:vAlign w:val="bottom"/>
          </w:tcPr>
          <w:p w:rsidR="00D929C8" w:rsidRDefault="00D929C8" w:rsidP="00D929C8">
            <w:pPr>
              <w:bidi w:val="0"/>
              <w:jc w:val="right"/>
              <w:rPr>
                <w:rFonts w:ascii="Arial" w:hAnsi="Arial" w:cs="Arial"/>
                <w:color w:val="000000"/>
              </w:rPr>
            </w:pPr>
            <w:r>
              <w:rPr>
                <w:rFonts w:ascii="Arial" w:hAnsi="Arial" w:cs="Arial"/>
                <w:color w:val="000000"/>
              </w:rPr>
              <w:t>17320</w:t>
            </w:r>
          </w:p>
        </w:tc>
        <w:tc>
          <w:tcPr>
            <w:tcW w:w="1232" w:type="dxa"/>
            <w:vAlign w:val="bottom"/>
          </w:tcPr>
          <w:p w:rsidR="00D929C8" w:rsidRDefault="00D929C8" w:rsidP="00D929C8">
            <w:pPr>
              <w:bidi w:val="0"/>
              <w:jc w:val="right"/>
              <w:rPr>
                <w:rFonts w:ascii="Arial" w:hAnsi="Arial" w:cs="Arial"/>
                <w:color w:val="000000"/>
              </w:rPr>
            </w:pPr>
            <w:r>
              <w:rPr>
                <w:rFonts w:ascii="Arial" w:hAnsi="Arial" w:cs="Arial"/>
                <w:color w:val="000000"/>
              </w:rPr>
              <w:t>13000</w:t>
            </w:r>
          </w:p>
        </w:tc>
        <w:tc>
          <w:tcPr>
            <w:tcW w:w="1232" w:type="dxa"/>
            <w:vAlign w:val="bottom"/>
          </w:tcPr>
          <w:p w:rsidR="00D929C8" w:rsidRDefault="00D929C8" w:rsidP="00D929C8">
            <w:pPr>
              <w:bidi w:val="0"/>
              <w:jc w:val="right"/>
              <w:rPr>
                <w:rFonts w:ascii="Arial" w:hAnsi="Arial" w:cs="Arial"/>
                <w:color w:val="000000"/>
              </w:rPr>
            </w:pPr>
            <w:r>
              <w:rPr>
                <w:rFonts w:ascii="Arial" w:hAnsi="Arial" w:cs="Arial"/>
                <w:color w:val="000000"/>
              </w:rPr>
              <w:t>2760</w:t>
            </w:r>
          </w:p>
        </w:tc>
        <w:tc>
          <w:tcPr>
            <w:tcW w:w="1232" w:type="dxa"/>
            <w:vAlign w:val="bottom"/>
          </w:tcPr>
          <w:p w:rsidR="00D929C8" w:rsidRDefault="00D929C8" w:rsidP="00D929C8">
            <w:pPr>
              <w:bidi w:val="0"/>
              <w:jc w:val="right"/>
              <w:rPr>
                <w:rFonts w:ascii="Arial" w:hAnsi="Arial" w:cs="Arial"/>
                <w:color w:val="000000"/>
              </w:rPr>
            </w:pPr>
            <w:r>
              <w:rPr>
                <w:rFonts w:ascii="Arial" w:hAnsi="Arial" w:cs="Arial"/>
                <w:color w:val="000000"/>
              </w:rPr>
              <w:t>75,1</w:t>
            </w:r>
          </w:p>
        </w:tc>
        <w:tc>
          <w:tcPr>
            <w:tcW w:w="1232" w:type="dxa"/>
            <w:vAlign w:val="bottom"/>
          </w:tcPr>
          <w:p w:rsidR="00D929C8" w:rsidRDefault="00D929C8" w:rsidP="00D929C8">
            <w:pPr>
              <w:bidi w:val="0"/>
              <w:jc w:val="right"/>
              <w:rPr>
                <w:rFonts w:ascii="Arial" w:hAnsi="Arial" w:cs="Arial"/>
                <w:color w:val="000000"/>
              </w:rPr>
            </w:pPr>
            <w:r>
              <w:rPr>
                <w:rFonts w:ascii="Arial" w:hAnsi="Arial" w:cs="Arial"/>
                <w:color w:val="000000"/>
              </w:rPr>
              <w:t>15,9</w:t>
            </w:r>
          </w:p>
        </w:tc>
        <w:tc>
          <w:tcPr>
            <w:tcW w:w="1232" w:type="dxa"/>
            <w:vAlign w:val="bottom"/>
          </w:tcPr>
          <w:p w:rsidR="00D929C8" w:rsidRDefault="00D929C8" w:rsidP="00D929C8">
            <w:pPr>
              <w:bidi w:val="0"/>
              <w:rPr>
                <w:rFonts w:ascii="Arial" w:hAnsi="Arial" w:cs="Arial"/>
                <w:color w:val="000000"/>
              </w:rPr>
            </w:pPr>
            <w:r>
              <w:rPr>
                <w:rFonts w:ascii="Arial" w:hAnsi="Arial" w:cs="Arial"/>
                <w:color w:val="000000"/>
              </w:rPr>
              <w:t>21,,2</w:t>
            </w:r>
          </w:p>
        </w:tc>
      </w:tr>
      <w:tr w:rsidR="00D929C8" w:rsidTr="00D929C8">
        <w:tc>
          <w:tcPr>
            <w:tcW w:w="1231" w:type="dxa"/>
            <w:vAlign w:val="bottom"/>
          </w:tcPr>
          <w:p w:rsidR="00D929C8" w:rsidRDefault="00D929C8" w:rsidP="00D929C8">
            <w:pPr>
              <w:bidi w:val="0"/>
              <w:jc w:val="right"/>
              <w:rPr>
                <w:rFonts w:ascii="Arial" w:hAnsi="Arial" w:cs="Arial"/>
                <w:color w:val="000000"/>
              </w:rPr>
            </w:pPr>
            <w:r>
              <w:rPr>
                <w:rFonts w:ascii="Arial" w:hAnsi="Arial" w:cs="Arial"/>
                <w:color w:val="000000"/>
              </w:rPr>
              <w:t>2010</w:t>
            </w:r>
          </w:p>
        </w:tc>
        <w:tc>
          <w:tcPr>
            <w:tcW w:w="1232" w:type="dxa"/>
            <w:vAlign w:val="bottom"/>
          </w:tcPr>
          <w:p w:rsidR="00D929C8" w:rsidRDefault="00D929C8" w:rsidP="00D929C8">
            <w:pPr>
              <w:bidi w:val="0"/>
              <w:jc w:val="right"/>
              <w:rPr>
                <w:rFonts w:ascii="Arial" w:hAnsi="Arial" w:cs="Arial"/>
                <w:color w:val="000000"/>
              </w:rPr>
            </w:pPr>
            <w:r>
              <w:rPr>
                <w:rFonts w:ascii="Arial" w:hAnsi="Arial" w:cs="Arial"/>
                <w:color w:val="000000"/>
              </w:rPr>
              <w:t>17320</w:t>
            </w:r>
          </w:p>
        </w:tc>
        <w:tc>
          <w:tcPr>
            <w:tcW w:w="1232" w:type="dxa"/>
            <w:vAlign w:val="bottom"/>
          </w:tcPr>
          <w:p w:rsidR="00D929C8" w:rsidRDefault="00D929C8" w:rsidP="00D929C8">
            <w:pPr>
              <w:bidi w:val="0"/>
              <w:jc w:val="right"/>
              <w:rPr>
                <w:rFonts w:ascii="Arial" w:hAnsi="Arial" w:cs="Arial"/>
                <w:color w:val="000000"/>
              </w:rPr>
            </w:pPr>
            <w:r>
              <w:rPr>
                <w:rFonts w:ascii="Arial" w:hAnsi="Arial" w:cs="Arial"/>
                <w:color w:val="000000"/>
              </w:rPr>
              <w:t>17320</w:t>
            </w:r>
          </w:p>
        </w:tc>
        <w:tc>
          <w:tcPr>
            <w:tcW w:w="1232" w:type="dxa"/>
            <w:vAlign w:val="bottom"/>
          </w:tcPr>
          <w:p w:rsidR="00D929C8" w:rsidRDefault="00D929C8" w:rsidP="00D929C8">
            <w:pPr>
              <w:bidi w:val="0"/>
              <w:jc w:val="right"/>
              <w:rPr>
                <w:rFonts w:ascii="Arial" w:hAnsi="Arial" w:cs="Arial"/>
                <w:color w:val="000000"/>
              </w:rPr>
            </w:pPr>
            <w:r>
              <w:rPr>
                <w:rFonts w:ascii="Arial" w:hAnsi="Arial" w:cs="Arial"/>
                <w:color w:val="000000"/>
              </w:rPr>
              <w:t>13000</w:t>
            </w:r>
          </w:p>
        </w:tc>
        <w:tc>
          <w:tcPr>
            <w:tcW w:w="1232" w:type="dxa"/>
            <w:vAlign w:val="bottom"/>
          </w:tcPr>
          <w:p w:rsidR="00D929C8" w:rsidRDefault="00D929C8" w:rsidP="00D929C8">
            <w:pPr>
              <w:bidi w:val="0"/>
              <w:jc w:val="right"/>
              <w:rPr>
                <w:rFonts w:ascii="Arial" w:hAnsi="Arial" w:cs="Arial"/>
                <w:color w:val="000000"/>
              </w:rPr>
            </w:pPr>
            <w:r>
              <w:rPr>
                <w:rFonts w:ascii="Arial" w:hAnsi="Arial" w:cs="Arial"/>
                <w:color w:val="000000"/>
              </w:rPr>
              <w:t>3486</w:t>
            </w:r>
          </w:p>
        </w:tc>
        <w:tc>
          <w:tcPr>
            <w:tcW w:w="1232" w:type="dxa"/>
            <w:vAlign w:val="bottom"/>
          </w:tcPr>
          <w:p w:rsidR="00D929C8" w:rsidRDefault="00D929C8" w:rsidP="00D929C8">
            <w:pPr>
              <w:bidi w:val="0"/>
              <w:jc w:val="right"/>
              <w:rPr>
                <w:rFonts w:ascii="Arial" w:hAnsi="Arial" w:cs="Arial"/>
                <w:color w:val="000000"/>
              </w:rPr>
            </w:pPr>
            <w:r>
              <w:rPr>
                <w:rFonts w:ascii="Arial" w:hAnsi="Arial" w:cs="Arial"/>
                <w:color w:val="000000"/>
              </w:rPr>
              <w:t>75,1</w:t>
            </w:r>
          </w:p>
        </w:tc>
        <w:tc>
          <w:tcPr>
            <w:tcW w:w="1232" w:type="dxa"/>
            <w:vAlign w:val="bottom"/>
          </w:tcPr>
          <w:p w:rsidR="00D929C8" w:rsidRDefault="00D929C8" w:rsidP="00D929C8">
            <w:pPr>
              <w:bidi w:val="0"/>
              <w:jc w:val="right"/>
              <w:rPr>
                <w:rFonts w:ascii="Arial" w:hAnsi="Arial" w:cs="Arial"/>
                <w:color w:val="000000"/>
              </w:rPr>
            </w:pPr>
            <w:r>
              <w:rPr>
                <w:rFonts w:ascii="Arial" w:hAnsi="Arial" w:cs="Arial"/>
                <w:color w:val="000000"/>
              </w:rPr>
              <w:t>20,1</w:t>
            </w:r>
          </w:p>
        </w:tc>
        <w:tc>
          <w:tcPr>
            <w:tcW w:w="1232" w:type="dxa"/>
            <w:vAlign w:val="bottom"/>
          </w:tcPr>
          <w:p w:rsidR="00D929C8" w:rsidRDefault="00D929C8" w:rsidP="00D929C8">
            <w:pPr>
              <w:bidi w:val="0"/>
              <w:rPr>
                <w:rFonts w:ascii="Arial" w:hAnsi="Arial" w:cs="Arial"/>
                <w:color w:val="000000"/>
              </w:rPr>
            </w:pPr>
            <w:r>
              <w:rPr>
                <w:rFonts w:ascii="Arial" w:hAnsi="Arial" w:cs="Arial"/>
                <w:color w:val="000000"/>
              </w:rPr>
              <w:t>26,8</w:t>
            </w:r>
          </w:p>
        </w:tc>
      </w:tr>
      <w:tr w:rsidR="00D929C8" w:rsidTr="00D929C8">
        <w:tc>
          <w:tcPr>
            <w:tcW w:w="1231" w:type="dxa"/>
            <w:vAlign w:val="bottom"/>
          </w:tcPr>
          <w:p w:rsidR="00D929C8" w:rsidRDefault="00D929C8" w:rsidP="00D929C8">
            <w:pPr>
              <w:bidi w:val="0"/>
              <w:jc w:val="right"/>
              <w:rPr>
                <w:rFonts w:ascii="Arial" w:hAnsi="Arial" w:cs="Arial"/>
                <w:color w:val="000000"/>
              </w:rPr>
            </w:pPr>
            <w:r>
              <w:rPr>
                <w:rFonts w:ascii="Arial" w:hAnsi="Arial" w:cs="Arial"/>
                <w:color w:val="000000"/>
              </w:rPr>
              <w:t>2011</w:t>
            </w:r>
          </w:p>
        </w:tc>
        <w:tc>
          <w:tcPr>
            <w:tcW w:w="1232" w:type="dxa"/>
            <w:vAlign w:val="bottom"/>
          </w:tcPr>
          <w:p w:rsidR="00D929C8" w:rsidRDefault="00D929C8" w:rsidP="00D929C8">
            <w:pPr>
              <w:bidi w:val="0"/>
              <w:jc w:val="right"/>
              <w:rPr>
                <w:rFonts w:ascii="Arial" w:hAnsi="Arial" w:cs="Arial"/>
                <w:color w:val="000000"/>
              </w:rPr>
            </w:pPr>
            <w:r>
              <w:rPr>
                <w:rFonts w:ascii="Arial" w:hAnsi="Arial" w:cs="Arial"/>
                <w:color w:val="000000"/>
              </w:rPr>
              <w:t>17320</w:t>
            </w:r>
          </w:p>
        </w:tc>
        <w:tc>
          <w:tcPr>
            <w:tcW w:w="1232" w:type="dxa"/>
            <w:vAlign w:val="bottom"/>
          </w:tcPr>
          <w:p w:rsidR="00D929C8" w:rsidRDefault="00D929C8" w:rsidP="00D929C8">
            <w:pPr>
              <w:bidi w:val="0"/>
              <w:jc w:val="right"/>
              <w:rPr>
                <w:rFonts w:ascii="Arial" w:hAnsi="Arial" w:cs="Arial"/>
                <w:color w:val="000000"/>
              </w:rPr>
            </w:pPr>
            <w:r>
              <w:rPr>
                <w:rFonts w:ascii="Arial" w:hAnsi="Arial" w:cs="Arial"/>
                <w:color w:val="000000"/>
              </w:rPr>
              <w:t>13856</w:t>
            </w:r>
          </w:p>
        </w:tc>
        <w:tc>
          <w:tcPr>
            <w:tcW w:w="1232" w:type="dxa"/>
            <w:vAlign w:val="bottom"/>
          </w:tcPr>
          <w:p w:rsidR="00D929C8" w:rsidRDefault="00D929C8" w:rsidP="00D929C8">
            <w:pPr>
              <w:bidi w:val="0"/>
              <w:jc w:val="right"/>
              <w:rPr>
                <w:rFonts w:ascii="Arial" w:hAnsi="Arial" w:cs="Arial"/>
                <w:color w:val="000000"/>
              </w:rPr>
            </w:pPr>
            <w:r>
              <w:rPr>
                <w:rFonts w:ascii="Arial" w:hAnsi="Arial" w:cs="Arial"/>
                <w:color w:val="000000"/>
              </w:rPr>
              <w:t>4000</w:t>
            </w:r>
          </w:p>
        </w:tc>
        <w:tc>
          <w:tcPr>
            <w:tcW w:w="1232" w:type="dxa"/>
            <w:vAlign w:val="bottom"/>
          </w:tcPr>
          <w:p w:rsidR="00D929C8" w:rsidRDefault="00D929C8" w:rsidP="00D929C8">
            <w:pPr>
              <w:bidi w:val="0"/>
              <w:jc w:val="right"/>
              <w:rPr>
                <w:rFonts w:ascii="Arial" w:hAnsi="Arial" w:cs="Arial"/>
                <w:color w:val="000000"/>
              </w:rPr>
            </w:pPr>
            <w:r>
              <w:rPr>
                <w:rFonts w:ascii="Arial" w:hAnsi="Arial" w:cs="Arial"/>
                <w:color w:val="000000"/>
              </w:rPr>
              <w:t>1249</w:t>
            </w:r>
          </w:p>
        </w:tc>
        <w:tc>
          <w:tcPr>
            <w:tcW w:w="1232" w:type="dxa"/>
            <w:vAlign w:val="bottom"/>
          </w:tcPr>
          <w:p w:rsidR="00D929C8" w:rsidRDefault="00D929C8" w:rsidP="00D929C8">
            <w:pPr>
              <w:bidi w:val="0"/>
              <w:jc w:val="right"/>
              <w:rPr>
                <w:rFonts w:ascii="Arial" w:hAnsi="Arial" w:cs="Arial"/>
                <w:color w:val="000000"/>
              </w:rPr>
            </w:pPr>
            <w:r>
              <w:rPr>
                <w:rFonts w:ascii="Arial" w:hAnsi="Arial" w:cs="Arial"/>
                <w:color w:val="000000"/>
              </w:rPr>
              <w:t>28,8</w:t>
            </w:r>
          </w:p>
        </w:tc>
        <w:tc>
          <w:tcPr>
            <w:tcW w:w="1232" w:type="dxa"/>
            <w:vAlign w:val="bottom"/>
          </w:tcPr>
          <w:p w:rsidR="00D929C8" w:rsidRDefault="00D929C8" w:rsidP="00D929C8">
            <w:pPr>
              <w:bidi w:val="0"/>
              <w:jc w:val="right"/>
              <w:rPr>
                <w:rFonts w:ascii="Arial" w:hAnsi="Arial" w:cs="Arial"/>
                <w:color w:val="000000"/>
              </w:rPr>
            </w:pPr>
            <w:r>
              <w:rPr>
                <w:rFonts w:ascii="Arial" w:hAnsi="Arial" w:cs="Arial"/>
                <w:color w:val="000000"/>
              </w:rPr>
              <w:t>9</w:t>
            </w:r>
          </w:p>
        </w:tc>
        <w:tc>
          <w:tcPr>
            <w:tcW w:w="1232" w:type="dxa"/>
            <w:vAlign w:val="bottom"/>
          </w:tcPr>
          <w:p w:rsidR="00D929C8" w:rsidRDefault="00D929C8" w:rsidP="00D929C8">
            <w:pPr>
              <w:bidi w:val="0"/>
              <w:rPr>
                <w:rFonts w:ascii="Arial" w:hAnsi="Arial" w:cs="Arial"/>
                <w:color w:val="000000"/>
              </w:rPr>
            </w:pPr>
            <w:r>
              <w:rPr>
                <w:rFonts w:ascii="Arial" w:hAnsi="Arial" w:cs="Arial"/>
                <w:color w:val="000000"/>
              </w:rPr>
              <w:t>31,2</w:t>
            </w:r>
          </w:p>
        </w:tc>
      </w:tr>
      <w:tr w:rsidR="00D929C8" w:rsidTr="00D929C8">
        <w:tc>
          <w:tcPr>
            <w:tcW w:w="1231" w:type="dxa"/>
            <w:vAlign w:val="bottom"/>
          </w:tcPr>
          <w:p w:rsidR="00D929C8" w:rsidRDefault="00D929C8" w:rsidP="00D929C8">
            <w:pPr>
              <w:bidi w:val="0"/>
              <w:jc w:val="right"/>
              <w:rPr>
                <w:rFonts w:ascii="Arial" w:hAnsi="Arial" w:cs="Arial"/>
                <w:color w:val="000000"/>
              </w:rPr>
            </w:pPr>
            <w:r>
              <w:rPr>
                <w:rFonts w:ascii="Arial" w:hAnsi="Arial" w:cs="Arial"/>
                <w:color w:val="000000"/>
              </w:rPr>
              <w:t>2012</w:t>
            </w:r>
          </w:p>
        </w:tc>
        <w:tc>
          <w:tcPr>
            <w:tcW w:w="1232" w:type="dxa"/>
            <w:vAlign w:val="bottom"/>
          </w:tcPr>
          <w:p w:rsidR="00D929C8" w:rsidRDefault="00D929C8" w:rsidP="00D929C8">
            <w:pPr>
              <w:bidi w:val="0"/>
              <w:jc w:val="right"/>
              <w:rPr>
                <w:rFonts w:ascii="Arial" w:hAnsi="Arial" w:cs="Arial"/>
                <w:color w:val="000000"/>
              </w:rPr>
            </w:pPr>
            <w:r>
              <w:rPr>
                <w:rFonts w:ascii="Arial" w:hAnsi="Arial" w:cs="Arial"/>
                <w:color w:val="000000"/>
              </w:rPr>
              <w:t>17320</w:t>
            </w:r>
          </w:p>
        </w:tc>
        <w:tc>
          <w:tcPr>
            <w:tcW w:w="1232" w:type="dxa"/>
            <w:vAlign w:val="bottom"/>
          </w:tcPr>
          <w:p w:rsidR="00D929C8" w:rsidRDefault="00D929C8" w:rsidP="00D929C8">
            <w:pPr>
              <w:bidi w:val="0"/>
              <w:jc w:val="right"/>
              <w:rPr>
                <w:rFonts w:ascii="Arial" w:hAnsi="Arial" w:cs="Arial"/>
                <w:color w:val="000000"/>
              </w:rPr>
            </w:pPr>
            <w:r>
              <w:rPr>
                <w:rFonts w:ascii="Arial" w:hAnsi="Arial" w:cs="Arial"/>
                <w:color w:val="000000"/>
              </w:rPr>
              <w:t>13856</w:t>
            </w:r>
          </w:p>
        </w:tc>
        <w:tc>
          <w:tcPr>
            <w:tcW w:w="1232" w:type="dxa"/>
            <w:vAlign w:val="bottom"/>
          </w:tcPr>
          <w:p w:rsidR="00D929C8" w:rsidRDefault="00D929C8" w:rsidP="00D929C8">
            <w:pPr>
              <w:bidi w:val="0"/>
              <w:jc w:val="right"/>
              <w:rPr>
                <w:rFonts w:ascii="Arial" w:hAnsi="Arial" w:cs="Arial"/>
                <w:color w:val="000000"/>
              </w:rPr>
            </w:pPr>
            <w:r>
              <w:rPr>
                <w:rFonts w:ascii="Arial" w:hAnsi="Arial" w:cs="Arial"/>
                <w:color w:val="000000"/>
              </w:rPr>
              <w:t>4000</w:t>
            </w:r>
          </w:p>
        </w:tc>
        <w:tc>
          <w:tcPr>
            <w:tcW w:w="1232" w:type="dxa"/>
            <w:vAlign w:val="bottom"/>
          </w:tcPr>
          <w:p w:rsidR="00D929C8" w:rsidRDefault="00D929C8" w:rsidP="00D929C8">
            <w:pPr>
              <w:bidi w:val="0"/>
              <w:jc w:val="right"/>
              <w:rPr>
                <w:rFonts w:ascii="Arial" w:hAnsi="Arial" w:cs="Arial"/>
                <w:color w:val="000000"/>
              </w:rPr>
            </w:pPr>
            <w:r>
              <w:rPr>
                <w:rFonts w:ascii="Arial" w:hAnsi="Arial" w:cs="Arial"/>
                <w:color w:val="000000"/>
              </w:rPr>
              <w:t>1049</w:t>
            </w:r>
          </w:p>
        </w:tc>
        <w:tc>
          <w:tcPr>
            <w:tcW w:w="1232" w:type="dxa"/>
            <w:vAlign w:val="bottom"/>
          </w:tcPr>
          <w:p w:rsidR="00D929C8" w:rsidRDefault="00D929C8" w:rsidP="00D929C8">
            <w:pPr>
              <w:bidi w:val="0"/>
              <w:jc w:val="right"/>
              <w:rPr>
                <w:rFonts w:ascii="Arial" w:hAnsi="Arial" w:cs="Arial"/>
                <w:color w:val="000000"/>
              </w:rPr>
            </w:pPr>
            <w:r>
              <w:rPr>
                <w:rFonts w:ascii="Arial" w:hAnsi="Arial" w:cs="Arial"/>
                <w:color w:val="000000"/>
              </w:rPr>
              <w:t>28,8</w:t>
            </w:r>
          </w:p>
        </w:tc>
        <w:tc>
          <w:tcPr>
            <w:tcW w:w="1232" w:type="dxa"/>
            <w:vAlign w:val="bottom"/>
          </w:tcPr>
          <w:p w:rsidR="00D929C8" w:rsidRDefault="00D929C8" w:rsidP="00D929C8">
            <w:pPr>
              <w:bidi w:val="0"/>
              <w:jc w:val="right"/>
              <w:rPr>
                <w:rFonts w:ascii="Arial" w:hAnsi="Arial" w:cs="Arial"/>
                <w:color w:val="000000"/>
              </w:rPr>
            </w:pPr>
            <w:r>
              <w:rPr>
                <w:rFonts w:ascii="Arial" w:hAnsi="Arial" w:cs="Arial"/>
                <w:color w:val="000000"/>
              </w:rPr>
              <w:t>7,5</w:t>
            </w:r>
          </w:p>
        </w:tc>
        <w:tc>
          <w:tcPr>
            <w:tcW w:w="1232" w:type="dxa"/>
            <w:vAlign w:val="bottom"/>
          </w:tcPr>
          <w:p w:rsidR="00D929C8" w:rsidRDefault="00D929C8" w:rsidP="00D929C8">
            <w:pPr>
              <w:bidi w:val="0"/>
              <w:rPr>
                <w:rFonts w:ascii="Arial" w:hAnsi="Arial" w:cs="Arial"/>
                <w:color w:val="000000"/>
              </w:rPr>
            </w:pPr>
            <w:r>
              <w:rPr>
                <w:rFonts w:ascii="Arial" w:hAnsi="Arial" w:cs="Arial"/>
                <w:color w:val="000000"/>
              </w:rPr>
              <w:t>26,2</w:t>
            </w:r>
          </w:p>
        </w:tc>
      </w:tr>
      <w:tr w:rsidR="00D929C8" w:rsidTr="00D929C8">
        <w:tc>
          <w:tcPr>
            <w:tcW w:w="1231" w:type="dxa"/>
            <w:vAlign w:val="bottom"/>
          </w:tcPr>
          <w:p w:rsidR="00D929C8" w:rsidRDefault="00D929C8" w:rsidP="00D929C8">
            <w:pPr>
              <w:bidi w:val="0"/>
              <w:jc w:val="right"/>
              <w:rPr>
                <w:rFonts w:ascii="Arial" w:hAnsi="Arial" w:cs="Arial"/>
                <w:color w:val="000000"/>
              </w:rPr>
            </w:pPr>
            <w:r>
              <w:rPr>
                <w:rFonts w:ascii="Arial" w:hAnsi="Arial" w:cs="Arial"/>
                <w:color w:val="000000"/>
              </w:rPr>
              <w:t>2013</w:t>
            </w:r>
          </w:p>
        </w:tc>
        <w:tc>
          <w:tcPr>
            <w:tcW w:w="1232" w:type="dxa"/>
            <w:vAlign w:val="bottom"/>
          </w:tcPr>
          <w:p w:rsidR="00D929C8" w:rsidRDefault="00D929C8" w:rsidP="00D929C8">
            <w:pPr>
              <w:bidi w:val="0"/>
              <w:jc w:val="right"/>
              <w:rPr>
                <w:rFonts w:ascii="Arial" w:hAnsi="Arial" w:cs="Arial"/>
                <w:color w:val="000000"/>
              </w:rPr>
            </w:pPr>
            <w:r>
              <w:rPr>
                <w:rFonts w:ascii="Arial" w:hAnsi="Arial" w:cs="Arial"/>
                <w:color w:val="000000"/>
              </w:rPr>
              <w:t>17320</w:t>
            </w:r>
          </w:p>
        </w:tc>
        <w:tc>
          <w:tcPr>
            <w:tcW w:w="1232" w:type="dxa"/>
            <w:vAlign w:val="bottom"/>
          </w:tcPr>
          <w:p w:rsidR="00D929C8" w:rsidRDefault="00D929C8" w:rsidP="00D929C8">
            <w:pPr>
              <w:bidi w:val="0"/>
              <w:jc w:val="right"/>
              <w:rPr>
                <w:rFonts w:ascii="Arial" w:hAnsi="Arial" w:cs="Arial"/>
                <w:color w:val="000000"/>
              </w:rPr>
            </w:pPr>
            <w:r>
              <w:rPr>
                <w:rFonts w:ascii="Arial" w:hAnsi="Arial" w:cs="Arial"/>
                <w:color w:val="000000"/>
              </w:rPr>
              <w:t>13856</w:t>
            </w:r>
          </w:p>
        </w:tc>
        <w:tc>
          <w:tcPr>
            <w:tcW w:w="1232" w:type="dxa"/>
            <w:vAlign w:val="bottom"/>
          </w:tcPr>
          <w:p w:rsidR="00D929C8" w:rsidRDefault="00D929C8" w:rsidP="00D929C8">
            <w:pPr>
              <w:bidi w:val="0"/>
              <w:jc w:val="right"/>
              <w:rPr>
                <w:rFonts w:ascii="Arial" w:hAnsi="Arial" w:cs="Arial"/>
                <w:color w:val="000000"/>
              </w:rPr>
            </w:pPr>
            <w:r>
              <w:rPr>
                <w:rFonts w:ascii="Arial" w:hAnsi="Arial" w:cs="Arial"/>
                <w:color w:val="000000"/>
              </w:rPr>
              <w:t>4000</w:t>
            </w:r>
          </w:p>
        </w:tc>
        <w:tc>
          <w:tcPr>
            <w:tcW w:w="1232" w:type="dxa"/>
            <w:vAlign w:val="bottom"/>
          </w:tcPr>
          <w:p w:rsidR="00D929C8" w:rsidRDefault="00D929C8" w:rsidP="00D929C8">
            <w:pPr>
              <w:bidi w:val="0"/>
              <w:jc w:val="right"/>
              <w:rPr>
                <w:rFonts w:ascii="Arial" w:hAnsi="Arial" w:cs="Arial"/>
                <w:color w:val="000000"/>
              </w:rPr>
            </w:pPr>
            <w:r>
              <w:rPr>
                <w:rFonts w:ascii="Arial" w:hAnsi="Arial" w:cs="Arial"/>
                <w:color w:val="000000"/>
              </w:rPr>
              <w:t>990</w:t>
            </w:r>
          </w:p>
        </w:tc>
        <w:tc>
          <w:tcPr>
            <w:tcW w:w="1232" w:type="dxa"/>
            <w:vAlign w:val="bottom"/>
          </w:tcPr>
          <w:p w:rsidR="00D929C8" w:rsidRDefault="00D929C8" w:rsidP="00D929C8">
            <w:pPr>
              <w:bidi w:val="0"/>
              <w:jc w:val="right"/>
              <w:rPr>
                <w:rFonts w:ascii="Arial" w:hAnsi="Arial" w:cs="Arial"/>
                <w:color w:val="000000"/>
              </w:rPr>
            </w:pPr>
            <w:r>
              <w:rPr>
                <w:rFonts w:ascii="Arial" w:hAnsi="Arial" w:cs="Arial"/>
                <w:color w:val="000000"/>
              </w:rPr>
              <w:t>28,8</w:t>
            </w:r>
          </w:p>
        </w:tc>
        <w:tc>
          <w:tcPr>
            <w:tcW w:w="1232" w:type="dxa"/>
            <w:vAlign w:val="bottom"/>
          </w:tcPr>
          <w:p w:rsidR="00D929C8" w:rsidRDefault="00D929C8" w:rsidP="00D929C8">
            <w:pPr>
              <w:bidi w:val="0"/>
              <w:jc w:val="right"/>
              <w:rPr>
                <w:rFonts w:ascii="Arial" w:hAnsi="Arial" w:cs="Arial"/>
                <w:color w:val="000000"/>
              </w:rPr>
            </w:pPr>
            <w:r>
              <w:rPr>
                <w:rFonts w:ascii="Arial" w:hAnsi="Arial" w:cs="Arial"/>
                <w:color w:val="000000"/>
              </w:rPr>
              <w:t>7,1</w:t>
            </w:r>
          </w:p>
        </w:tc>
        <w:tc>
          <w:tcPr>
            <w:tcW w:w="1232" w:type="dxa"/>
            <w:vAlign w:val="bottom"/>
          </w:tcPr>
          <w:p w:rsidR="00D929C8" w:rsidRDefault="00D929C8" w:rsidP="00D929C8">
            <w:pPr>
              <w:bidi w:val="0"/>
              <w:rPr>
                <w:rFonts w:ascii="Arial" w:hAnsi="Arial" w:cs="Arial"/>
                <w:color w:val="000000"/>
              </w:rPr>
            </w:pPr>
            <w:r>
              <w:rPr>
                <w:rFonts w:ascii="Arial" w:hAnsi="Arial" w:cs="Arial"/>
                <w:color w:val="000000"/>
              </w:rPr>
              <w:t>24,7</w:t>
            </w:r>
          </w:p>
        </w:tc>
      </w:tr>
      <w:tr w:rsidR="00D929C8" w:rsidTr="00D929C8">
        <w:tc>
          <w:tcPr>
            <w:tcW w:w="1231" w:type="dxa"/>
            <w:vAlign w:val="bottom"/>
          </w:tcPr>
          <w:p w:rsidR="00D929C8" w:rsidRDefault="00D929C8" w:rsidP="00D929C8">
            <w:pPr>
              <w:bidi w:val="0"/>
              <w:jc w:val="right"/>
              <w:rPr>
                <w:rFonts w:ascii="Arial" w:hAnsi="Arial" w:cs="Arial"/>
                <w:color w:val="000000"/>
              </w:rPr>
            </w:pPr>
            <w:r>
              <w:rPr>
                <w:rFonts w:ascii="Arial" w:hAnsi="Arial" w:cs="Arial"/>
                <w:color w:val="000000"/>
              </w:rPr>
              <w:t>2014</w:t>
            </w:r>
          </w:p>
        </w:tc>
        <w:tc>
          <w:tcPr>
            <w:tcW w:w="1232" w:type="dxa"/>
            <w:vAlign w:val="bottom"/>
          </w:tcPr>
          <w:p w:rsidR="00D929C8" w:rsidRDefault="00D929C8" w:rsidP="00D929C8">
            <w:pPr>
              <w:bidi w:val="0"/>
              <w:jc w:val="right"/>
              <w:rPr>
                <w:rFonts w:ascii="Arial" w:hAnsi="Arial" w:cs="Arial"/>
                <w:color w:val="000000"/>
              </w:rPr>
            </w:pPr>
            <w:r>
              <w:rPr>
                <w:rFonts w:ascii="Arial" w:hAnsi="Arial" w:cs="Arial"/>
                <w:color w:val="000000"/>
              </w:rPr>
              <w:t>17320</w:t>
            </w:r>
          </w:p>
        </w:tc>
        <w:tc>
          <w:tcPr>
            <w:tcW w:w="1232" w:type="dxa"/>
            <w:vAlign w:val="bottom"/>
          </w:tcPr>
          <w:p w:rsidR="00D929C8" w:rsidRDefault="00D929C8" w:rsidP="00D929C8">
            <w:pPr>
              <w:bidi w:val="0"/>
              <w:jc w:val="right"/>
              <w:rPr>
                <w:rFonts w:ascii="Arial" w:hAnsi="Arial" w:cs="Arial"/>
                <w:color w:val="000000"/>
              </w:rPr>
            </w:pPr>
            <w:r>
              <w:rPr>
                <w:rFonts w:ascii="Arial" w:hAnsi="Arial" w:cs="Arial"/>
                <w:color w:val="000000"/>
              </w:rPr>
              <w:t>4000</w:t>
            </w:r>
          </w:p>
        </w:tc>
        <w:tc>
          <w:tcPr>
            <w:tcW w:w="1232" w:type="dxa"/>
            <w:vAlign w:val="bottom"/>
          </w:tcPr>
          <w:p w:rsidR="00D929C8" w:rsidRDefault="00D929C8" w:rsidP="00D929C8">
            <w:pPr>
              <w:bidi w:val="0"/>
              <w:jc w:val="right"/>
              <w:rPr>
                <w:rFonts w:ascii="Arial" w:hAnsi="Arial" w:cs="Arial"/>
                <w:color w:val="000000"/>
              </w:rPr>
            </w:pPr>
            <w:r>
              <w:rPr>
                <w:rFonts w:ascii="Arial" w:hAnsi="Arial" w:cs="Arial"/>
                <w:color w:val="000000"/>
              </w:rPr>
              <w:t>4000</w:t>
            </w:r>
          </w:p>
        </w:tc>
        <w:tc>
          <w:tcPr>
            <w:tcW w:w="1232" w:type="dxa"/>
            <w:vAlign w:val="bottom"/>
          </w:tcPr>
          <w:p w:rsidR="00D929C8" w:rsidRDefault="00D929C8" w:rsidP="00D929C8">
            <w:pPr>
              <w:bidi w:val="0"/>
              <w:jc w:val="right"/>
              <w:rPr>
                <w:rFonts w:ascii="Arial" w:hAnsi="Arial" w:cs="Arial"/>
                <w:color w:val="000000"/>
              </w:rPr>
            </w:pPr>
            <w:r>
              <w:rPr>
                <w:rFonts w:ascii="Arial" w:hAnsi="Arial" w:cs="Arial"/>
                <w:color w:val="000000"/>
              </w:rPr>
              <w:t>192</w:t>
            </w:r>
          </w:p>
        </w:tc>
        <w:tc>
          <w:tcPr>
            <w:tcW w:w="1232" w:type="dxa"/>
            <w:vAlign w:val="bottom"/>
          </w:tcPr>
          <w:p w:rsidR="00D929C8" w:rsidRDefault="00D929C8" w:rsidP="00D929C8">
            <w:pPr>
              <w:bidi w:val="0"/>
              <w:jc w:val="right"/>
              <w:rPr>
                <w:rFonts w:ascii="Arial" w:hAnsi="Arial" w:cs="Arial"/>
                <w:color w:val="000000"/>
              </w:rPr>
            </w:pPr>
            <w:r>
              <w:rPr>
                <w:rFonts w:ascii="Arial" w:hAnsi="Arial" w:cs="Arial"/>
                <w:color w:val="000000"/>
              </w:rPr>
              <w:t>100</w:t>
            </w:r>
          </w:p>
        </w:tc>
        <w:tc>
          <w:tcPr>
            <w:tcW w:w="1232" w:type="dxa"/>
            <w:vAlign w:val="bottom"/>
          </w:tcPr>
          <w:p w:rsidR="00D929C8" w:rsidRDefault="00D929C8" w:rsidP="00D929C8">
            <w:pPr>
              <w:bidi w:val="0"/>
              <w:jc w:val="right"/>
              <w:rPr>
                <w:rFonts w:ascii="Arial" w:hAnsi="Arial" w:cs="Arial"/>
                <w:color w:val="000000"/>
              </w:rPr>
            </w:pPr>
            <w:r>
              <w:rPr>
                <w:rFonts w:ascii="Arial" w:hAnsi="Arial" w:cs="Arial"/>
                <w:color w:val="000000"/>
              </w:rPr>
              <w:t>4,8</w:t>
            </w:r>
          </w:p>
        </w:tc>
        <w:tc>
          <w:tcPr>
            <w:tcW w:w="1232" w:type="dxa"/>
            <w:vAlign w:val="bottom"/>
          </w:tcPr>
          <w:p w:rsidR="00D929C8" w:rsidRDefault="00D929C8" w:rsidP="00D929C8">
            <w:pPr>
              <w:bidi w:val="0"/>
              <w:rPr>
                <w:rFonts w:ascii="Arial" w:hAnsi="Arial" w:cs="Arial"/>
                <w:color w:val="000000"/>
              </w:rPr>
            </w:pPr>
            <w:r>
              <w:rPr>
                <w:rFonts w:ascii="Arial" w:hAnsi="Arial" w:cs="Arial"/>
                <w:color w:val="000000"/>
              </w:rPr>
              <w:t>4,8</w:t>
            </w:r>
          </w:p>
        </w:tc>
      </w:tr>
      <w:tr w:rsidR="00D929C8" w:rsidTr="00D929C8">
        <w:tc>
          <w:tcPr>
            <w:tcW w:w="1231" w:type="dxa"/>
            <w:vAlign w:val="bottom"/>
          </w:tcPr>
          <w:p w:rsidR="00D929C8" w:rsidRDefault="00D929C8" w:rsidP="00D929C8">
            <w:pPr>
              <w:bidi w:val="0"/>
              <w:jc w:val="right"/>
              <w:rPr>
                <w:rFonts w:ascii="Arial" w:hAnsi="Arial" w:cs="Arial"/>
                <w:color w:val="000000"/>
              </w:rPr>
            </w:pPr>
            <w:r>
              <w:rPr>
                <w:rFonts w:ascii="Arial" w:hAnsi="Arial" w:cs="Arial"/>
                <w:color w:val="000000"/>
              </w:rPr>
              <w:t>2015</w:t>
            </w:r>
          </w:p>
        </w:tc>
        <w:tc>
          <w:tcPr>
            <w:tcW w:w="1232" w:type="dxa"/>
            <w:vAlign w:val="bottom"/>
          </w:tcPr>
          <w:p w:rsidR="00D929C8" w:rsidRDefault="00D929C8" w:rsidP="00D929C8">
            <w:pPr>
              <w:bidi w:val="0"/>
              <w:jc w:val="right"/>
              <w:rPr>
                <w:rFonts w:ascii="Arial" w:hAnsi="Arial" w:cs="Arial"/>
                <w:color w:val="000000"/>
              </w:rPr>
            </w:pPr>
            <w:r>
              <w:rPr>
                <w:rFonts w:ascii="Arial" w:hAnsi="Arial" w:cs="Arial"/>
                <w:color w:val="000000"/>
              </w:rPr>
              <w:t>17320</w:t>
            </w:r>
          </w:p>
        </w:tc>
        <w:tc>
          <w:tcPr>
            <w:tcW w:w="1232" w:type="dxa"/>
            <w:vAlign w:val="bottom"/>
          </w:tcPr>
          <w:p w:rsidR="00D929C8" w:rsidRDefault="00D929C8" w:rsidP="00D929C8">
            <w:pPr>
              <w:bidi w:val="0"/>
              <w:jc w:val="right"/>
              <w:rPr>
                <w:rFonts w:ascii="Arial" w:hAnsi="Arial" w:cs="Arial"/>
                <w:color w:val="000000"/>
              </w:rPr>
            </w:pPr>
            <w:r>
              <w:rPr>
                <w:rFonts w:ascii="Arial" w:hAnsi="Arial" w:cs="Arial"/>
                <w:color w:val="000000"/>
              </w:rPr>
              <w:t>4000</w:t>
            </w:r>
          </w:p>
        </w:tc>
        <w:tc>
          <w:tcPr>
            <w:tcW w:w="1232" w:type="dxa"/>
            <w:vAlign w:val="bottom"/>
          </w:tcPr>
          <w:p w:rsidR="00D929C8" w:rsidRDefault="00D929C8" w:rsidP="00D929C8">
            <w:pPr>
              <w:bidi w:val="0"/>
              <w:jc w:val="right"/>
              <w:rPr>
                <w:rFonts w:ascii="Arial" w:hAnsi="Arial" w:cs="Arial"/>
                <w:color w:val="000000"/>
              </w:rPr>
            </w:pPr>
            <w:r>
              <w:rPr>
                <w:rFonts w:ascii="Arial" w:hAnsi="Arial" w:cs="Arial"/>
                <w:color w:val="000000"/>
              </w:rPr>
              <w:t>3200</w:t>
            </w:r>
          </w:p>
        </w:tc>
        <w:tc>
          <w:tcPr>
            <w:tcW w:w="1232" w:type="dxa"/>
            <w:vAlign w:val="bottom"/>
          </w:tcPr>
          <w:p w:rsidR="00D929C8" w:rsidRDefault="00D929C8" w:rsidP="00D929C8">
            <w:pPr>
              <w:bidi w:val="0"/>
              <w:jc w:val="right"/>
              <w:rPr>
                <w:rFonts w:ascii="Arial" w:hAnsi="Arial" w:cs="Arial"/>
                <w:color w:val="000000"/>
              </w:rPr>
            </w:pPr>
            <w:r>
              <w:rPr>
                <w:rFonts w:ascii="Arial" w:hAnsi="Arial" w:cs="Arial"/>
                <w:color w:val="000000"/>
              </w:rPr>
              <w:t>22,5</w:t>
            </w:r>
          </w:p>
        </w:tc>
        <w:tc>
          <w:tcPr>
            <w:tcW w:w="1232" w:type="dxa"/>
            <w:vAlign w:val="bottom"/>
          </w:tcPr>
          <w:p w:rsidR="00D929C8" w:rsidRDefault="00D929C8" w:rsidP="00D929C8">
            <w:pPr>
              <w:bidi w:val="0"/>
              <w:jc w:val="right"/>
              <w:rPr>
                <w:rFonts w:ascii="Arial" w:hAnsi="Arial" w:cs="Arial"/>
                <w:color w:val="000000"/>
              </w:rPr>
            </w:pPr>
            <w:r>
              <w:rPr>
                <w:rFonts w:ascii="Arial" w:hAnsi="Arial" w:cs="Arial"/>
                <w:color w:val="000000"/>
              </w:rPr>
              <w:t>80</w:t>
            </w:r>
          </w:p>
        </w:tc>
        <w:tc>
          <w:tcPr>
            <w:tcW w:w="1232" w:type="dxa"/>
            <w:vAlign w:val="bottom"/>
          </w:tcPr>
          <w:p w:rsidR="00D929C8" w:rsidRDefault="00D929C8" w:rsidP="00D929C8">
            <w:pPr>
              <w:bidi w:val="0"/>
              <w:jc w:val="right"/>
              <w:rPr>
                <w:rFonts w:ascii="Arial" w:hAnsi="Arial" w:cs="Arial"/>
                <w:color w:val="000000"/>
              </w:rPr>
            </w:pPr>
            <w:r>
              <w:rPr>
                <w:rFonts w:ascii="Arial" w:hAnsi="Arial" w:cs="Arial"/>
                <w:color w:val="000000"/>
              </w:rPr>
              <w:t>0,56</w:t>
            </w:r>
          </w:p>
        </w:tc>
        <w:tc>
          <w:tcPr>
            <w:tcW w:w="1232" w:type="dxa"/>
            <w:vAlign w:val="bottom"/>
          </w:tcPr>
          <w:p w:rsidR="00D929C8" w:rsidRDefault="00D929C8" w:rsidP="00D929C8">
            <w:pPr>
              <w:bidi w:val="0"/>
              <w:rPr>
                <w:rFonts w:ascii="Arial" w:hAnsi="Arial" w:cs="Arial"/>
                <w:color w:val="000000"/>
              </w:rPr>
            </w:pPr>
            <w:r>
              <w:rPr>
                <w:rFonts w:ascii="Arial" w:hAnsi="Arial" w:cs="Arial"/>
                <w:color w:val="000000"/>
              </w:rPr>
              <w:t>0,7</w:t>
            </w:r>
          </w:p>
        </w:tc>
      </w:tr>
      <w:tr w:rsidR="00D929C8" w:rsidTr="00D929C8">
        <w:trPr>
          <w:trHeight w:val="930"/>
        </w:trPr>
        <w:tc>
          <w:tcPr>
            <w:tcW w:w="9855" w:type="dxa"/>
            <w:gridSpan w:val="8"/>
            <w:vAlign w:val="bottom"/>
          </w:tcPr>
          <w:tbl>
            <w:tblPr>
              <w:tblW w:w="8670" w:type="dxa"/>
              <w:tblLook w:val="04A0" w:firstRow="1" w:lastRow="0" w:firstColumn="1" w:lastColumn="0" w:noHBand="0" w:noVBand="1"/>
            </w:tblPr>
            <w:tblGrid>
              <w:gridCol w:w="1048"/>
              <w:gridCol w:w="1048"/>
              <w:gridCol w:w="1049"/>
              <w:gridCol w:w="1049"/>
              <w:gridCol w:w="4476"/>
            </w:tblGrid>
            <w:tr w:rsidR="00D929C8" w:rsidRPr="009D1FE1" w:rsidTr="00D929C8">
              <w:trPr>
                <w:trHeight w:val="285"/>
              </w:trPr>
              <w:tc>
                <w:tcPr>
                  <w:tcW w:w="1048" w:type="dxa"/>
                  <w:tcBorders>
                    <w:top w:val="nil"/>
                    <w:left w:val="nil"/>
                    <w:bottom w:val="nil"/>
                    <w:right w:val="nil"/>
                  </w:tcBorders>
                  <w:shd w:val="clear" w:color="auto" w:fill="auto"/>
                  <w:noWrap/>
                  <w:vAlign w:val="bottom"/>
                  <w:hideMark/>
                </w:tcPr>
                <w:p w:rsidR="00D929C8" w:rsidRPr="009D1FE1" w:rsidRDefault="00D929C8" w:rsidP="00D929C8">
                  <w:pPr>
                    <w:framePr w:hSpace="180" w:wrap="around" w:vAnchor="page" w:hAnchor="margin" w:y="7120"/>
                    <w:bidi w:val="0"/>
                    <w:spacing w:after="0" w:line="240" w:lineRule="auto"/>
                    <w:rPr>
                      <w:rFonts w:ascii="Arial" w:eastAsia="Times New Roman" w:hAnsi="Arial" w:cs="Arial"/>
                      <w:color w:val="000000"/>
                    </w:rPr>
                  </w:pPr>
                </w:p>
              </w:tc>
              <w:tc>
                <w:tcPr>
                  <w:tcW w:w="1048" w:type="dxa"/>
                  <w:tcBorders>
                    <w:top w:val="nil"/>
                    <w:left w:val="nil"/>
                    <w:bottom w:val="nil"/>
                    <w:right w:val="nil"/>
                  </w:tcBorders>
                  <w:shd w:val="clear" w:color="auto" w:fill="auto"/>
                  <w:noWrap/>
                  <w:vAlign w:val="bottom"/>
                  <w:hideMark/>
                </w:tcPr>
                <w:p w:rsidR="00D929C8" w:rsidRPr="009D1FE1" w:rsidRDefault="00D929C8" w:rsidP="00D929C8">
                  <w:pPr>
                    <w:framePr w:hSpace="180" w:wrap="around" w:vAnchor="page" w:hAnchor="margin" w:y="7120"/>
                    <w:bidi w:val="0"/>
                    <w:spacing w:after="0" w:line="240" w:lineRule="auto"/>
                    <w:rPr>
                      <w:rFonts w:ascii="Arial" w:eastAsia="Times New Roman" w:hAnsi="Arial" w:cs="Arial"/>
                      <w:color w:val="000000"/>
                    </w:rPr>
                  </w:pPr>
                </w:p>
              </w:tc>
              <w:tc>
                <w:tcPr>
                  <w:tcW w:w="1049" w:type="dxa"/>
                  <w:tcBorders>
                    <w:top w:val="nil"/>
                    <w:left w:val="nil"/>
                    <w:bottom w:val="nil"/>
                    <w:right w:val="nil"/>
                  </w:tcBorders>
                  <w:shd w:val="clear" w:color="auto" w:fill="auto"/>
                  <w:noWrap/>
                  <w:vAlign w:val="bottom"/>
                  <w:hideMark/>
                </w:tcPr>
                <w:p w:rsidR="00D929C8" w:rsidRPr="009D1FE1" w:rsidRDefault="00D929C8" w:rsidP="00D929C8">
                  <w:pPr>
                    <w:framePr w:hSpace="180" w:wrap="around" w:vAnchor="page" w:hAnchor="margin" w:y="7120"/>
                    <w:bidi w:val="0"/>
                    <w:spacing w:after="0" w:line="240" w:lineRule="auto"/>
                    <w:rPr>
                      <w:rFonts w:ascii="Arial" w:eastAsia="Times New Roman" w:hAnsi="Arial" w:cs="Arial"/>
                      <w:color w:val="000000"/>
                    </w:rPr>
                  </w:pPr>
                </w:p>
              </w:tc>
              <w:tc>
                <w:tcPr>
                  <w:tcW w:w="1049" w:type="dxa"/>
                  <w:tcBorders>
                    <w:top w:val="nil"/>
                    <w:left w:val="nil"/>
                    <w:bottom w:val="nil"/>
                    <w:right w:val="nil"/>
                  </w:tcBorders>
                  <w:shd w:val="clear" w:color="auto" w:fill="auto"/>
                  <w:noWrap/>
                  <w:vAlign w:val="bottom"/>
                  <w:hideMark/>
                </w:tcPr>
                <w:p w:rsidR="00D929C8" w:rsidRPr="009D1FE1" w:rsidRDefault="00D929C8" w:rsidP="00D929C8">
                  <w:pPr>
                    <w:framePr w:hSpace="180" w:wrap="around" w:vAnchor="page" w:hAnchor="margin" w:y="7120"/>
                    <w:bidi w:val="0"/>
                    <w:spacing w:after="0" w:line="240" w:lineRule="auto"/>
                    <w:rPr>
                      <w:rFonts w:ascii="Arial" w:eastAsia="Times New Roman" w:hAnsi="Arial" w:cs="Arial"/>
                      <w:color w:val="000000"/>
                    </w:rPr>
                  </w:pPr>
                </w:p>
              </w:tc>
              <w:tc>
                <w:tcPr>
                  <w:tcW w:w="4476" w:type="dxa"/>
                  <w:tcBorders>
                    <w:top w:val="nil"/>
                    <w:left w:val="nil"/>
                    <w:bottom w:val="nil"/>
                    <w:right w:val="nil"/>
                  </w:tcBorders>
                  <w:shd w:val="clear" w:color="auto" w:fill="auto"/>
                  <w:noWrap/>
                  <w:vAlign w:val="bottom"/>
                  <w:hideMark/>
                </w:tcPr>
                <w:p w:rsidR="00D929C8" w:rsidRPr="009D1FE1" w:rsidRDefault="00D929C8" w:rsidP="00D929C8">
                  <w:pPr>
                    <w:framePr w:hSpace="180" w:wrap="around" w:vAnchor="page" w:hAnchor="margin" w:y="7120"/>
                    <w:spacing w:after="0" w:line="240" w:lineRule="auto"/>
                    <w:rPr>
                      <w:rFonts w:ascii="Arial" w:eastAsia="Times New Roman" w:hAnsi="Arial" w:cs="Arial"/>
                      <w:color w:val="000000"/>
                    </w:rPr>
                  </w:pPr>
                  <w:r w:rsidRPr="009D1FE1">
                    <w:rPr>
                      <w:rFonts w:ascii="Arial" w:eastAsia="Times New Roman" w:hAnsi="Arial" w:cs="Arial"/>
                      <w:color w:val="000000"/>
                      <w:rtl/>
                    </w:rPr>
                    <w:t xml:space="preserve">المصدر </w:t>
                  </w:r>
                </w:p>
              </w:tc>
            </w:tr>
            <w:tr w:rsidR="00D929C8" w:rsidRPr="009D1FE1" w:rsidTr="00D929C8">
              <w:trPr>
                <w:trHeight w:val="285"/>
              </w:trPr>
              <w:tc>
                <w:tcPr>
                  <w:tcW w:w="1048" w:type="dxa"/>
                  <w:tcBorders>
                    <w:top w:val="nil"/>
                    <w:left w:val="nil"/>
                    <w:bottom w:val="nil"/>
                    <w:right w:val="nil"/>
                  </w:tcBorders>
                  <w:shd w:val="clear" w:color="auto" w:fill="auto"/>
                  <w:noWrap/>
                  <w:vAlign w:val="bottom"/>
                  <w:hideMark/>
                </w:tcPr>
                <w:p w:rsidR="00D929C8" w:rsidRPr="009D1FE1" w:rsidRDefault="00D929C8" w:rsidP="00D929C8">
                  <w:pPr>
                    <w:framePr w:hSpace="180" w:wrap="around" w:vAnchor="page" w:hAnchor="margin" w:y="7120"/>
                    <w:bidi w:val="0"/>
                    <w:spacing w:after="0" w:line="240" w:lineRule="auto"/>
                    <w:rPr>
                      <w:rFonts w:ascii="Arial" w:eastAsia="Times New Roman" w:hAnsi="Arial" w:cs="Arial"/>
                      <w:color w:val="000000"/>
                    </w:rPr>
                  </w:pPr>
                </w:p>
              </w:tc>
              <w:tc>
                <w:tcPr>
                  <w:tcW w:w="1048" w:type="dxa"/>
                  <w:tcBorders>
                    <w:top w:val="nil"/>
                    <w:left w:val="nil"/>
                    <w:bottom w:val="nil"/>
                    <w:right w:val="nil"/>
                  </w:tcBorders>
                  <w:shd w:val="clear" w:color="auto" w:fill="auto"/>
                  <w:noWrap/>
                  <w:vAlign w:val="bottom"/>
                  <w:hideMark/>
                </w:tcPr>
                <w:p w:rsidR="00D929C8" w:rsidRPr="009D1FE1" w:rsidRDefault="00D929C8" w:rsidP="00D929C8">
                  <w:pPr>
                    <w:framePr w:hSpace="180" w:wrap="around" w:vAnchor="page" w:hAnchor="margin" w:y="7120"/>
                    <w:bidi w:val="0"/>
                    <w:spacing w:after="0" w:line="240" w:lineRule="auto"/>
                    <w:rPr>
                      <w:rFonts w:ascii="Arial" w:eastAsia="Times New Roman" w:hAnsi="Arial" w:cs="Arial"/>
                      <w:color w:val="000000"/>
                    </w:rPr>
                  </w:pPr>
                </w:p>
              </w:tc>
              <w:tc>
                <w:tcPr>
                  <w:tcW w:w="1049" w:type="dxa"/>
                  <w:tcBorders>
                    <w:top w:val="nil"/>
                    <w:left w:val="nil"/>
                    <w:bottom w:val="nil"/>
                    <w:right w:val="nil"/>
                  </w:tcBorders>
                  <w:shd w:val="clear" w:color="auto" w:fill="auto"/>
                  <w:noWrap/>
                  <w:vAlign w:val="bottom"/>
                  <w:hideMark/>
                </w:tcPr>
                <w:p w:rsidR="00D929C8" w:rsidRPr="009D1FE1" w:rsidRDefault="00D929C8" w:rsidP="00D929C8">
                  <w:pPr>
                    <w:framePr w:hSpace="180" w:wrap="around" w:vAnchor="page" w:hAnchor="margin" w:y="7120"/>
                    <w:bidi w:val="0"/>
                    <w:spacing w:after="0" w:line="240" w:lineRule="auto"/>
                    <w:rPr>
                      <w:rFonts w:ascii="Arial" w:eastAsia="Times New Roman" w:hAnsi="Arial" w:cs="Arial"/>
                      <w:color w:val="000000"/>
                    </w:rPr>
                  </w:pPr>
                </w:p>
              </w:tc>
              <w:tc>
                <w:tcPr>
                  <w:tcW w:w="1049" w:type="dxa"/>
                  <w:tcBorders>
                    <w:top w:val="nil"/>
                    <w:left w:val="nil"/>
                    <w:bottom w:val="nil"/>
                    <w:right w:val="nil"/>
                  </w:tcBorders>
                  <w:shd w:val="clear" w:color="auto" w:fill="auto"/>
                  <w:noWrap/>
                  <w:vAlign w:val="bottom"/>
                  <w:hideMark/>
                </w:tcPr>
                <w:p w:rsidR="00D929C8" w:rsidRPr="009D1FE1" w:rsidRDefault="00D929C8" w:rsidP="00D929C8">
                  <w:pPr>
                    <w:framePr w:hSpace="180" w:wrap="around" w:vAnchor="page" w:hAnchor="margin" w:y="7120"/>
                    <w:bidi w:val="0"/>
                    <w:spacing w:after="0" w:line="240" w:lineRule="auto"/>
                    <w:rPr>
                      <w:rFonts w:ascii="Arial" w:eastAsia="Times New Roman" w:hAnsi="Arial" w:cs="Arial"/>
                      <w:color w:val="000000"/>
                    </w:rPr>
                  </w:pPr>
                </w:p>
              </w:tc>
              <w:tc>
                <w:tcPr>
                  <w:tcW w:w="4476" w:type="dxa"/>
                  <w:tcBorders>
                    <w:top w:val="nil"/>
                    <w:left w:val="nil"/>
                    <w:bottom w:val="nil"/>
                    <w:right w:val="nil"/>
                  </w:tcBorders>
                  <w:shd w:val="clear" w:color="auto" w:fill="auto"/>
                  <w:noWrap/>
                  <w:vAlign w:val="bottom"/>
                  <w:hideMark/>
                </w:tcPr>
                <w:p w:rsidR="00D929C8" w:rsidRPr="009D1FE1" w:rsidRDefault="00D929C8" w:rsidP="00D929C8">
                  <w:pPr>
                    <w:framePr w:hSpace="180" w:wrap="around" w:vAnchor="page" w:hAnchor="margin" w:y="7120"/>
                    <w:spacing w:after="0" w:line="240" w:lineRule="auto"/>
                    <w:rPr>
                      <w:rFonts w:ascii="Arial" w:eastAsia="Times New Roman" w:hAnsi="Arial" w:cs="Arial"/>
                      <w:color w:val="000000"/>
                    </w:rPr>
                  </w:pPr>
                  <w:r w:rsidRPr="009D1FE1">
                    <w:rPr>
                      <w:rFonts w:ascii="Arial" w:eastAsia="Times New Roman" w:hAnsi="Arial" w:cs="Arial"/>
                      <w:color w:val="000000"/>
                      <w:rtl/>
                    </w:rPr>
                    <w:t xml:space="preserve">مصنع نسيج الديوانية /قسم التخطيط والمتابعة </w:t>
                  </w:r>
                </w:p>
              </w:tc>
            </w:tr>
            <w:tr w:rsidR="00D929C8" w:rsidRPr="009D1FE1" w:rsidTr="00D929C8">
              <w:trPr>
                <w:trHeight w:val="285"/>
              </w:trPr>
              <w:tc>
                <w:tcPr>
                  <w:tcW w:w="1048" w:type="dxa"/>
                  <w:tcBorders>
                    <w:top w:val="nil"/>
                    <w:left w:val="nil"/>
                    <w:bottom w:val="nil"/>
                    <w:right w:val="nil"/>
                  </w:tcBorders>
                  <w:shd w:val="clear" w:color="auto" w:fill="auto"/>
                  <w:noWrap/>
                  <w:vAlign w:val="bottom"/>
                  <w:hideMark/>
                </w:tcPr>
                <w:p w:rsidR="00D929C8" w:rsidRPr="009D1FE1" w:rsidRDefault="00D929C8" w:rsidP="00D929C8">
                  <w:pPr>
                    <w:framePr w:hSpace="180" w:wrap="around" w:vAnchor="page" w:hAnchor="margin" w:y="7120"/>
                    <w:bidi w:val="0"/>
                    <w:spacing w:after="0" w:line="240" w:lineRule="auto"/>
                    <w:rPr>
                      <w:rFonts w:ascii="Arial" w:eastAsia="Times New Roman" w:hAnsi="Arial" w:cs="Arial"/>
                      <w:color w:val="000000"/>
                    </w:rPr>
                  </w:pPr>
                </w:p>
              </w:tc>
              <w:tc>
                <w:tcPr>
                  <w:tcW w:w="1048" w:type="dxa"/>
                  <w:tcBorders>
                    <w:top w:val="nil"/>
                    <w:left w:val="nil"/>
                    <w:bottom w:val="nil"/>
                    <w:right w:val="nil"/>
                  </w:tcBorders>
                  <w:shd w:val="clear" w:color="auto" w:fill="auto"/>
                  <w:noWrap/>
                  <w:vAlign w:val="bottom"/>
                  <w:hideMark/>
                </w:tcPr>
                <w:p w:rsidR="00D929C8" w:rsidRPr="009D1FE1" w:rsidRDefault="00D929C8" w:rsidP="00D929C8">
                  <w:pPr>
                    <w:framePr w:hSpace="180" w:wrap="around" w:vAnchor="page" w:hAnchor="margin" w:y="7120"/>
                    <w:bidi w:val="0"/>
                    <w:spacing w:after="0" w:line="240" w:lineRule="auto"/>
                    <w:rPr>
                      <w:rFonts w:ascii="Arial" w:eastAsia="Times New Roman" w:hAnsi="Arial" w:cs="Arial"/>
                      <w:color w:val="000000"/>
                    </w:rPr>
                  </w:pPr>
                </w:p>
              </w:tc>
              <w:tc>
                <w:tcPr>
                  <w:tcW w:w="1049" w:type="dxa"/>
                  <w:tcBorders>
                    <w:top w:val="nil"/>
                    <w:left w:val="nil"/>
                    <w:bottom w:val="nil"/>
                    <w:right w:val="nil"/>
                  </w:tcBorders>
                  <w:shd w:val="clear" w:color="auto" w:fill="auto"/>
                  <w:noWrap/>
                  <w:vAlign w:val="bottom"/>
                  <w:hideMark/>
                </w:tcPr>
                <w:p w:rsidR="00D929C8" w:rsidRPr="009D1FE1" w:rsidRDefault="00D929C8" w:rsidP="00D929C8">
                  <w:pPr>
                    <w:framePr w:hSpace="180" w:wrap="around" w:vAnchor="page" w:hAnchor="margin" w:y="7120"/>
                    <w:bidi w:val="0"/>
                    <w:spacing w:after="0" w:line="240" w:lineRule="auto"/>
                    <w:rPr>
                      <w:rFonts w:ascii="Arial" w:eastAsia="Times New Roman" w:hAnsi="Arial" w:cs="Arial"/>
                      <w:color w:val="000000"/>
                    </w:rPr>
                  </w:pPr>
                </w:p>
              </w:tc>
              <w:tc>
                <w:tcPr>
                  <w:tcW w:w="1049" w:type="dxa"/>
                  <w:tcBorders>
                    <w:top w:val="nil"/>
                    <w:left w:val="nil"/>
                    <w:bottom w:val="nil"/>
                    <w:right w:val="nil"/>
                  </w:tcBorders>
                  <w:shd w:val="clear" w:color="auto" w:fill="auto"/>
                  <w:noWrap/>
                  <w:vAlign w:val="bottom"/>
                  <w:hideMark/>
                </w:tcPr>
                <w:p w:rsidR="00D929C8" w:rsidRPr="009D1FE1" w:rsidRDefault="00D929C8" w:rsidP="00D929C8">
                  <w:pPr>
                    <w:framePr w:hSpace="180" w:wrap="around" w:vAnchor="page" w:hAnchor="margin" w:y="7120"/>
                    <w:bidi w:val="0"/>
                    <w:spacing w:after="0" w:line="240" w:lineRule="auto"/>
                    <w:rPr>
                      <w:rFonts w:ascii="Arial" w:eastAsia="Times New Roman" w:hAnsi="Arial" w:cs="Arial"/>
                      <w:color w:val="000000"/>
                    </w:rPr>
                  </w:pPr>
                </w:p>
              </w:tc>
              <w:tc>
                <w:tcPr>
                  <w:tcW w:w="4476" w:type="dxa"/>
                  <w:tcBorders>
                    <w:top w:val="nil"/>
                    <w:left w:val="nil"/>
                    <w:bottom w:val="nil"/>
                    <w:right w:val="nil"/>
                  </w:tcBorders>
                  <w:shd w:val="clear" w:color="auto" w:fill="auto"/>
                  <w:noWrap/>
                  <w:vAlign w:val="bottom"/>
                  <w:hideMark/>
                </w:tcPr>
                <w:p w:rsidR="00D929C8" w:rsidRPr="009D1FE1" w:rsidRDefault="00D929C8" w:rsidP="00D929C8">
                  <w:pPr>
                    <w:framePr w:hSpace="180" w:wrap="around" w:vAnchor="page" w:hAnchor="margin" w:y="7120"/>
                    <w:spacing w:after="0" w:line="240" w:lineRule="auto"/>
                    <w:rPr>
                      <w:rFonts w:ascii="Arial" w:eastAsia="Times New Roman" w:hAnsi="Arial" w:cs="Arial"/>
                      <w:color w:val="000000"/>
                    </w:rPr>
                  </w:pPr>
                  <w:r w:rsidRPr="009D1FE1">
                    <w:rPr>
                      <w:rFonts w:ascii="Arial" w:eastAsia="Times New Roman" w:hAnsi="Arial" w:cs="Arial"/>
                      <w:color w:val="000000"/>
                      <w:rtl/>
                    </w:rPr>
                    <w:t xml:space="preserve">حسبت </w:t>
                  </w:r>
                  <w:proofErr w:type="spellStart"/>
                  <w:r w:rsidRPr="009D1FE1">
                    <w:rPr>
                      <w:rFonts w:ascii="Arial" w:eastAsia="Times New Roman" w:hAnsi="Arial" w:cs="Arial"/>
                      <w:color w:val="000000"/>
                      <w:rtl/>
                    </w:rPr>
                    <w:t>تسبة</w:t>
                  </w:r>
                  <w:proofErr w:type="spellEnd"/>
                  <w:r w:rsidRPr="009D1FE1">
                    <w:rPr>
                      <w:rFonts w:ascii="Arial" w:eastAsia="Times New Roman" w:hAnsi="Arial" w:cs="Arial"/>
                      <w:color w:val="000000"/>
                      <w:rtl/>
                    </w:rPr>
                    <w:t xml:space="preserve"> استغلال الطاقة =الطاقة الفعلية /الطاقة المتاحة ×100</w:t>
                  </w:r>
                </w:p>
              </w:tc>
            </w:tr>
            <w:tr w:rsidR="00D929C8" w:rsidRPr="009D1FE1" w:rsidTr="00D929C8">
              <w:trPr>
                <w:trHeight w:val="285"/>
              </w:trPr>
              <w:tc>
                <w:tcPr>
                  <w:tcW w:w="1048" w:type="dxa"/>
                  <w:tcBorders>
                    <w:top w:val="nil"/>
                    <w:left w:val="nil"/>
                    <w:bottom w:val="nil"/>
                    <w:right w:val="nil"/>
                  </w:tcBorders>
                  <w:shd w:val="clear" w:color="auto" w:fill="auto"/>
                  <w:noWrap/>
                  <w:vAlign w:val="bottom"/>
                  <w:hideMark/>
                </w:tcPr>
                <w:p w:rsidR="00D929C8" w:rsidRPr="009D1FE1" w:rsidRDefault="00D929C8" w:rsidP="00D929C8">
                  <w:pPr>
                    <w:framePr w:hSpace="180" w:wrap="around" w:vAnchor="page" w:hAnchor="margin" w:y="7120"/>
                    <w:bidi w:val="0"/>
                    <w:spacing w:after="0" w:line="240" w:lineRule="auto"/>
                    <w:rPr>
                      <w:rFonts w:ascii="Arial" w:eastAsia="Times New Roman" w:hAnsi="Arial" w:cs="Arial"/>
                      <w:color w:val="000000"/>
                    </w:rPr>
                  </w:pPr>
                </w:p>
              </w:tc>
              <w:tc>
                <w:tcPr>
                  <w:tcW w:w="1048" w:type="dxa"/>
                  <w:tcBorders>
                    <w:top w:val="nil"/>
                    <w:left w:val="nil"/>
                    <w:bottom w:val="nil"/>
                    <w:right w:val="nil"/>
                  </w:tcBorders>
                  <w:shd w:val="clear" w:color="auto" w:fill="auto"/>
                  <w:noWrap/>
                  <w:vAlign w:val="bottom"/>
                  <w:hideMark/>
                </w:tcPr>
                <w:p w:rsidR="00D929C8" w:rsidRPr="009D1FE1" w:rsidRDefault="00D929C8" w:rsidP="00D929C8">
                  <w:pPr>
                    <w:framePr w:hSpace="180" w:wrap="around" w:vAnchor="page" w:hAnchor="margin" w:y="7120"/>
                    <w:bidi w:val="0"/>
                    <w:spacing w:after="0" w:line="240" w:lineRule="auto"/>
                    <w:rPr>
                      <w:rFonts w:ascii="Arial" w:eastAsia="Times New Roman" w:hAnsi="Arial" w:cs="Arial"/>
                      <w:color w:val="000000"/>
                    </w:rPr>
                  </w:pPr>
                </w:p>
              </w:tc>
              <w:tc>
                <w:tcPr>
                  <w:tcW w:w="1049" w:type="dxa"/>
                  <w:tcBorders>
                    <w:top w:val="nil"/>
                    <w:left w:val="nil"/>
                    <w:bottom w:val="nil"/>
                    <w:right w:val="nil"/>
                  </w:tcBorders>
                  <w:shd w:val="clear" w:color="auto" w:fill="auto"/>
                  <w:noWrap/>
                  <w:vAlign w:val="bottom"/>
                  <w:hideMark/>
                </w:tcPr>
                <w:p w:rsidR="00D929C8" w:rsidRPr="009D1FE1" w:rsidRDefault="00D929C8" w:rsidP="00D929C8">
                  <w:pPr>
                    <w:framePr w:hSpace="180" w:wrap="around" w:vAnchor="page" w:hAnchor="margin" w:y="7120"/>
                    <w:bidi w:val="0"/>
                    <w:spacing w:after="0" w:line="240" w:lineRule="auto"/>
                    <w:rPr>
                      <w:rFonts w:ascii="Arial" w:eastAsia="Times New Roman" w:hAnsi="Arial" w:cs="Arial"/>
                      <w:color w:val="000000"/>
                    </w:rPr>
                  </w:pPr>
                </w:p>
              </w:tc>
              <w:tc>
                <w:tcPr>
                  <w:tcW w:w="1049" w:type="dxa"/>
                  <w:tcBorders>
                    <w:top w:val="nil"/>
                    <w:left w:val="nil"/>
                    <w:bottom w:val="nil"/>
                    <w:right w:val="nil"/>
                  </w:tcBorders>
                  <w:shd w:val="clear" w:color="auto" w:fill="auto"/>
                  <w:noWrap/>
                  <w:vAlign w:val="bottom"/>
                  <w:hideMark/>
                </w:tcPr>
                <w:p w:rsidR="00D929C8" w:rsidRPr="009D1FE1" w:rsidRDefault="00D929C8" w:rsidP="00D929C8">
                  <w:pPr>
                    <w:framePr w:hSpace="180" w:wrap="around" w:vAnchor="page" w:hAnchor="margin" w:y="7120"/>
                    <w:bidi w:val="0"/>
                    <w:spacing w:after="0" w:line="240" w:lineRule="auto"/>
                    <w:rPr>
                      <w:rFonts w:ascii="Arial" w:eastAsia="Times New Roman" w:hAnsi="Arial" w:cs="Arial"/>
                      <w:color w:val="000000"/>
                    </w:rPr>
                  </w:pPr>
                </w:p>
              </w:tc>
              <w:tc>
                <w:tcPr>
                  <w:tcW w:w="4476" w:type="dxa"/>
                  <w:tcBorders>
                    <w:top w:val="nil"/>
                    <w:left w:val="nil"/>
                    <w:bottom w:val="nil"/>
                    <w:right w:val="nil"/>
                  </w:tcBorders>
                  <w:shd w:val="clear" w:color="auto" w:fill="auto"/>
                  <w:noWrap/>
                  <w:vAlign w:val="bottom"/>
                  <w:hideMark/>
                </w:tcPr>
                <w:p w:rsidR="00D929C8" w:rsidRPr="009D1FE1" w:rsidRDefault="00D929C8" w:rsidP="00D929C8">
                  <w:pPr>
                    <w:framePr w:hSpace="180" w:wrap="around" w:vAnchor="page" w:hAnchor="margin" w:y="7120"/>
                    <w:spacing w:after="0" w:line="240" w:lineRule="auto"/>
                    <w:rPr>
                      <w:rFonts w:ascii="Arial" w:eastAsia="Times New Roman" w:hAnsi="Arial" w:cs="Arial"/>
                      <w:color w:val="000000"/>
                    </w:rPr>
                  </w:pPr>
                  <w:r w:rsidRPr="009D1FE1">
                    <w:rPr>
                      <w:rFonts w:ascii="Arial" w:eastAsia="Times New Roman" w:hAnsi="Arial" w:cs="Arial"/>
                      <w:color w:val="000000"/>
                      <w:rtl/>
                    </w:rPr>
                    <w:t>نسبة الانتفاع =الطاقة المخططة /الطاقة المتاحة ×100</w:t>
                  </w:r>
                </w:p>
              </w:tc>
            </w:tr>
            <w:tr w:rsidR="00D929C8" w:rsidRPr="009D1FE1" w:rsidTr="00D929C8">
              <w:trPr>
                <w:trHeight w:val="285"/>
              </w:trPr>
              <w:tc>
                <w:tcPr>
                  <w:tcW w:w="1048" w:type="dxa"/>
                  <w:tcBorders>
                    <w:top w:val="nil"/>
                    <w:left w:val="nil"/>
                    <w:bottom w:val="nil"/>
                    <w:right w:val="nil"/>
                  </w:tcBorders>
                  <w:shd w:val="clear" w:color="auto" w:fill="auto"/>
                  <w:noWrap/>
                  <w:vAlign w:val="bottom"/>
                  <w:hideMark/>
                </w:tcPr>
                <w:p w:rsidR="00D929C8" w:rsidRPr="009D1FE1" w:rsidRDefault="00D929C8" w:rsidP="00D929C8">
                  <w:pPr>
                    <w:framePr w:hSpace="180" w:wrap="around" w:vAnchor="page" w:hAnchor="margin" w:y="7120"/>
                    <w:bidi w:val="0"/>
                    <w:spacing w:after="0" w:line="240" w:lineRule="auto"/>
                    <w:rPr>
                      <w:rFonts w:ascii="Arial" w:eastAsia="Times New Roman" w:hAnsi="Arial" w:cs="Arial"/>
                      <w:color w:val="000000"/>
                    </w:rPr>
                  </w:pPr>
                </w:p>
              </w:tc>
              <w:tc>
                <w:tcPr>
                  <w:tcW w:w="1048" w:type="dxa"/>
                  <w:tcBorders>
                    <w:top w:val="nil"/>
                    <w:left w:val="nil"/>
                    <w:bottom w:val="nil"/>
                    <w:right w:val="nil"/>
                  </w:tcBorders>
                  <w:shd w:val="clear" w:color="auto" w:fill="auto"/>
                  <w:noWrap/>
                  <w:vAlign w:val="bottom"/>
                  <w:hideMark/>
                </w:tcPr>
                <w:p w:rsidR="00D929C8" w:rsidRPr="009D1FE1" w:rsidRDefault="00D929C8" w:rsidP="00D929C8">
                  <w:pPr>
                    <w:framePr w:hSpace="180" w:wrap="around" w:vAnchor="page" w:hAnchor="margin" w:y="7120"/>
                    <w:bidi w:val="0"/>
                    <w:spacing w:after="0" w:line="240" w:lineRule="auto"/>
                    <w:rPr>
                      <w:rFonts w:ascii="Arial" w:eastAsia="Times New Roman" w:hAnsi="Arial" w:cs="Arial"/>
                      <w:color w:val="000000"/>
                    </w:rPr>
                  </w:pPr>
                </w:p>
              </w:tc>
              <w:tc>
                <w:tcPr>
                  <w:tcW w:w="1049" w:type="dxa"/>
                  <w:tcBorders>
                    <w:top w:val="nil"/>
                    <w:left w:val="nil"/>
                    <w:bottom w:val="nil"/>
                    <w:right w:val="nil"/>
                  </w:tcBorders>
                  <w:shd w:val="clear" w:color="auto" w:fill="auto"/>
                  <w:noWrap/>
                  <w:vAlign w:val="bottom"/>
                  <w:hideMark/>
                </w:tcPr>
                <w:p w:rsidR="00D929C8" w:rsidRPr="009D1FE1" w:rsidRDefault="00D929C8" w:rsidP="00D929C8">
                  <w:pPr>
                    <w:framePr w:hSpace="180" w:wrap="around" w:vAnchor="page" w:hAnchor="margin" w:y="7120"/>
                    <w:bidi w:val="0"/>
                    <w:spacing w:after="0" w:line="240" w:lineRule="auto"/>
                    <w:rPr>
                      <w:rFonts w:ascii="Arial" w:eastAsia="Times New Roman" w:hAnsi="Arial" w:cs="Arial"/>
                      <w:color w:val="000000"/>
                    </w:rPr>
                  </w:pPr>
                </w:p>
              </w:tc>
              <w:tc>
                <w:tcPr>
                  <w:tcW w:w="1049" w:type="dxa"/>
                  <w:tcBorders>
                    <w:top w:val="nil"/>
                    <w:left w:val="nil"/>
                    <w:bottom w:val="nil"/>
                    <w:right w:val="nil"/>
                  </w:tcBorders>
                  <w:shd w:val="clear" w:color="auto" w:fill="auto"/>
                  <w:noWrap/>
                  <w:vAlign w:val="bottom"/>
                  <w:hideMark/>
                </w:tcPr>
                <w:p w:rsidR="00D929C8" w:rsidRPr="009D1FE1" w:rsidRDefault="00D929C8" w:rsidP="00D929C8">
                  <w:pPr>
                    <w:framePr w:hSpace="180" w:wrap="around" w:vAnchor="page" w:hAnchor="margin" w:y="7120"/>
                    <w:bidi w:val="0"/>
                    <w:spacing w:after="0" w:line="240" w:lineRule="auto"/>
                    <w:rPr>
                      <w:rFonts w:ascii="Arial" w:eastAsia="Times New Roman" w:hAnsi="Arial" w:cs="Arial"/>
                      <w:color w:val="000000"/>
                    </w:rPr>
                  </w:pPr>
                </w:p>
              </w:tc>
              <w:tc>
                <w:tcPr>
                  <w:tcW w:w="4476" w:type="dxa"/>
                  <w:tcBorders>
                    <w:top w:val="nil"/>
                    <w:left w:val="nil"/>
                    <w:bottom w:val="nil"/>
                    <w:right w:val="nil"/>
                  </w:tcBorders>
                  <w:shd w:val="clear" w:color="auto" w:fill="auto"/>
                  <w:noWrap/>
                  <w:vAlign w:val="bottom"/>
                  <w:hideMark/>
                </w:tcPr>
                <w:p w:rsidR="00D929C8" w:rsidRPr="009D1FE1" w:rsidRDefault="00D929C8" w:rsidP="00D929C8">
                  <w:pPr>
                    <w:framePr w:hSpace="180" w:wrap="around" w:vAnchor="page" w:hAnchor="margin" w:y="7120"/>
                    <w:spacing w:after="0" w:line="240" w:lineRule="auto"/>
                    <w:rPr>
                      <w:rFonts w:ascii="Arial" w:eastAsia="Times New Roman" w:hAnsi="Arial" w:cs="Arial"/>
                      <w:color w:val="000000"/>
                    </w:rPr>
                  </w:pPr>
                  <w:r w:rsidRPr="009D1FE1">
                    <w:rPr>
                      <w:rFonts w:ascii="Arial" w:eastAsia="Times New Roman" w:hAnsi="Arial" w:cs="Arial"/>
                      <w:color w:val="000000"/>
                      <w:rtl/>
                    </w:rPr>
                    <w:t>نسبة التنفيذ=الطاقة الفعلية /الطاقة المخططة ×100</w:t>
                  </w:r>
                </w:p>
              </w:tc>
            </w:tr>
            <w:tr w:rsidR="00D929C8" w:rsidRPr="009D1FE1" w:rsidTr="00D929C8">
              <w:trPr>
                <w:trHeight w:val="285"/>
              </w:trPr>
              <w:tc>
                <w:tcPr>
                  <w:tcW w:w="1048" w:type="dxa"/>
                  <w:tcBorders>
                    <w:top w:val="nil"/>
                    <w:left w:val="nil"/>
                    <w:bottom w:val="nil"/>
                    <w:right w:val="nil"/>
                  </w:tcBorders>
                  <w:shd w:val="clear" w:color="auto" w:fill="auto"/>
                  <w:noWrap/>
                  <w:vAlign w:val="bottom"/>
                  <w:hideMark/>
                </w:tcPr>
                <w:p w:rsidR="00D929C8" w:rsidRPr="009D1FE1" w:rsidRDefault="00D929C8" w:rsidP="00D929C8">
                  <w:pPr>
                    <w:framePr w:hSpace="180" w:wrap="around" w:vAnchor="page" w:hAnchor="margin" w:y="7120"/>
                    <w:bidi w:val="0"/>
                    <w:spacing w:after="0" w:line="240" w:lineRule="auto"/>
                    <w:rPr>
                      <w:rFonts w:ascii="Arial" w:eastAsia="Times New Roman" w:hAnsi="Arial" w:cs="Arial"/>
                      <w:color w:val="000000"/>
                    </w:rPr>
                  </w:pPr>
                </w:p>
              </w:tc>
              <w:tc>
                <w:tcPr>
                  <w:tcW w:w="1048" w:type="dxa"/>
                  <w:tcBorders>
                    <w:top w:val="nil"/>
                    <w:left w:val="nil"/>
                    <w:bottom w:val="nil"/>
                    <w:right w:val="nil"/>
                  </w:tcBorders>
                  <w:shd w:val="clear" w:color="auto" w:fill="auto"/>
                  <w:noWrap/>
                  <w:vAlign w:val="bottom"/>
                  <w:hideMark/>
                </w:tcPr>
                <w:p w:rsidR="00D929C8" w:rsidRPr="009D1FE1" w:rsidRDefault="00D929C8" w:rsidP="00D929C8">
                  <w:pPr>
                    <w:framePr w:hSpace="180" w:wrap="around" w:vAnchor="page" w:hAnchor="margin" w:y="7120"/>
                    <w:bidi w:val="0"/>
                    <w:spacing w:after="0" w:line="240" w:lineRule="auto"/>
                    <w:rPr>
                      <w:rFonts w:ascii="Arial" w:eastAsia="Times New Roman" w:hAnsi="Arial" w:cs="Arial"/>
                      <w:color w:val="000000"/>
                    </w:rPr>
                  </w:pPr>
                </w:p>
              </w:tc>
              <w:tc>
                <w:tcPr>
                  <w:tcW w:w="1049" w:type="dxa"/>
                  <w:tcBorders>
                    <w:top w:val="nil"/>
                    <w:left w:val="nil"/>
                    <w:bottom w:val="nil"/>
                    <w:right w:val="nil"/>
                  </w:tcBorders>
                  <w:shd w:val="clear" w:color="auto" w:fill="auto"/>
                  <w:noWrap/>
                  <w:vAlign w:val="bottom"/>
                  <w:hideMark/>
                </w:tcPr>
                <w:p w:rsidR="00D929C8" w:rsidRPr="009D1FE1" w:rsidRDefault="00D929C8" w:rsidP="00D929C8">
                  <w:pPr>
                    <w:framePr w:hSpace="180" w:wrap="around" w:vAnchor="page" w:hAnchor="margin" w:y="7120"/>
                    <w:bidi w:val="0"/>
                    <w:spacing w:after="0" w:line="240" w:lineRule="auto"/>
                    <w:rPr>
                      <w:rFonts w:ascii="Arial" w:eastAsia="Times New Roman" w:hAnsi="Arial" w:cs="Arial"/>
                      <w:color w:val="000000"/>
                    </w:rPr>
                  </w:pPr>
                </w:p>
              </w:tc>
              <w:tc>
                <w:tcPr>
                  <w:tcW w:w="1049" w:type="dxa"/>
                  <w:tcBorders>
                    <w:top w:val="nil"/>
                    <w:left w:val="nil"/>
                    <w:bottom w:val="nil"/>
                    <w:right w:val="nil"/>
                  </w:tcBorders>
                  <w:shd w:val="clear" w:color="auto" w:fill="auto"/>
                  <w:noWrap/>
                  <w:vAlign w:val="bottom"/>
                  <w:hideMark/>
                </w:tcPr>
                <w:p w:rsidR="00D929C8" w:rsidRPr="009D1FE1" w:rsidRDefault="00D929C8" w:rsidP="00D929C8">
                  <w:pPr>
                    <w:framePr w:hSpace="180" w:wrap="around" w:vAnchor="page" w:hAnchor="margin" w:y="7120"/>
                    <w:bidi w:val="0"/>
                    <w:spacing w:after="0" w:line="240" w:lineRule="auto"/>
                    <w:rPr>
                      <w:rFonts w:ascii="Arial" w:eastAsia="Times New Roman" w:hAnsi="Arial" w:cs="Arial"/>
                      <w:color w:val="000000"/>
                    </w:rPr>
                  </w:pPr>
                </w:p>
              </w:tc>
              <w:tc>
                <w:tcPr>
                  <w:tcW w:w="4476" w:type="dxa"/>
                  <w:tcBorders>
                    <w:top w:val="nil"/>
                    <w:left w:val="nil"/>
                    <w:bottom w:val="nil"/>
                    <w:right w:val="nil"/>
                  </w:tcBorders>
                  <w:shd w:val="clear" w:color="auto" w:fill="auto"/>
                  <w:noWrap/>
                  <w:vAlign w:val="bottom"/>
                  <w:hideMark/>
                </w:tcPr>
                <w:p w:rsidR="00D929C8" w:rsidRPr="009D1FE1" w:rsidRDefault="00D929C8" w:rsidP="00D929C8">
                  <w:pPr>
                    <w:framePr w:hSpace="180" w:wrap="around" w:vAnchor="page" w:hAnchor="margin" w:y="7120"/>
                    <w:spacing w:after="0" w:line="240" w:lineRule="auto"/>
                    <w:rPr>
                      <w:rFonts w:ascii="Arial" w:eastAsia="Times New Roman" w:hAnsi="Arial" w:cs="Arial"/>
                      <w:color w:val="000000"/>
                    </w:rPr>
                  </w:pPr>
                  <w:r w:rsidRPr="009D1FE1">
                    <w:rPr>
                      <w:rFonts w:ascii="Arial" w:eastAsia="Times New Roman" w:hAnsi="Arial" w:cs="Arial"/>
                      <w:color w:val="000000"/>
                      <w:rtl/>
                    </w:rPr>
                    <w:t xml:space="preserve">حسبت النسب انفا من قبل الباحثة </w:t>
                  </w:r>
                </w:p>
              </w:tc>
            </w:tr>
          </w:tbl>
          <w:p w:rsidR="00D929C8" w:rsidRPr="009D1FE1" w:rsidRDefault="00D929C8" w:rsidP="00D929C8">
            <w:pPr>
              <w:jc w:val="both"/>
              <w:rPr>
                <w:sz w:val="40"/>
                <w:szCs w:val="40"/>
                <w:rtl/>
                <w:lang w:bidi="ar-IQ"/>
              </w:rPr>
            </w:pPr>
          </w:p>
        </w:tc>
      </w:tr>
    </w:tbl>
    <w:p w:rsidR="00D929C8" w:rsidRPr="00C9616A" w:rsidRDefault="00D929C8" w:rsidP="005A50E0">
      <w:pPr>
        <w:jc w:val="both"/>
        <w:rPr>
          <w:sz w:val="28"/>
          <w:szCs w:val="28"/>
          <w:rtl/>
          <w:lang w:bidi="ar-IQ"/>
        </w:rPr>
      </w:pPr>
      <w:r w:rsidRPr="00C9616A">
        <w:rPr>
          <w:rFonts w:hint="cs"/>
          <w:b/>
          <w:bCs/>
          <w:sz w:val="28"/>
          <w:szCs w:val="28"/>
          <w:rtl/>
          <w:lang w:bidi="ar-IQ"/>
        </w:rPr>
        <w:t xml:space="preserve">يلاحظ الجدول رقم (2) ان الطاقة التصميمية </w:t>
      </w:r>
      <w:proofErr w:type="spellStart"/>
      <w:r w:rsidRPr="00C9616A">
        <w:rPr>
          <w:rFonts w:hint="cs"/>
          <w:b/>
          <w:bCs/>
          <w:sz w:val="28"/>
          <w:szCs w:val="28"/>
          <w:rtl/>
          <w:lang w:bidi="ar-IQ"/>
        </w:rPr>
        <w:t>ثابنه</w:t>
      </w:r>
      <w:proofErr w:type="spellEnd"/>
      <w:r w:rsidRPr="00C9616A">
        <w:rPr>
          <w:rFonts w:hint="cs"/>
          <w:b/>
          <w:bCs/>
          <w:sz w:val="28"/>
          <w:szCs w:val="28"/>
          <w:rtl/>
          <w:lang w:bidi="ar-IQ"/>
        </w:rPr>
        <w:t xml:space="preserve"> للمدة (2006-2008) اذ بلغت (40650) الف متر طولي وكذلك بالنسبة للمدة (2009- 2015 ) اذ بلغت (17320)الف متر  طولي في حين كانت الطاقة المتاحة (32500) الف متر طولي للمدة (2006-2008) وب (4000) الف متر طولي لعامي (2014-2015 )على التوالي .الطاقة الفعلية بلغت (1962)الف متر طولي عام 2006 وبنسبة استغلال 6%وهي نسبة متدنية وهذا يعني ان اكثر من 94%من الطاقة الانتاجية معطلة وغير مستغله وبنسبة تنفيذ بلغت8, 21% في حين بلغت الطاقة الفعلية (863 )الف متر طولي عام 2007 وبنسبة استغلال من الطاقة 2,7 %وهذا يعني ان اكثر من 98%من الطاقة الانتاجية معطلة وغير مستغلة .وقد كان  المعمل في تلك السنه شبه متوقف عن العمل واعداد العاملين المشتغلين فعليا اقل وبنسبة تنفيذ 9,3% وفي عام 2010بلغت الطاقة الفعلية  (3486) الف متر طولي وبنسبة استغلال 20,1%اي ان 80%من الطاقة الانتاجية معطلة وغير مستغلة اما في عام 2015 فقد بلغت الطاقة الفعلية 22,5%وبنسبة تنفيذ 0,70% اي ان المعمل متوقف عن العمل </w:t>
      </w:r>
      <w:proofErr w:type="spellStart"/>
      <w:r w:rsidRPr="00C9616A">
        <w:rPr>
          <w:rFonts w:hint="cs"/>
          <w:b/>
          <w:bCs/>
          <w:sz w:val="28"/>
          <w:szCs w:val="28"/>
          <w:rtl/>
          <w:lang w:bidi="ar-IQ"/>
        </w:rPr>
        <w:t>لاسباب</w:t>
      </w:r>
      <w:proofErr w:type="spellEnd"/>
      <w:r w:rsidRPr="00C9616A">
        <w:rPr>
          <w:rFonts w:hint="cs"/>
          <w:b/>
          <w:bCs/>
          <w:sz w:val="28"/>
          <w:szCs w:val="28"/>
          <w:rtl/>
          <w:lang w:bidi="ar-IQ"/>
        </w:rPr>
        <w:t xml:space="preserve"> اهمها تتعلق بتقادم </w:t>
      </w:r>
      <w:proofErr w:type="spellStart"/>
      <w:r w:rsidRPr="00C9616A">
        <w:rPr>
          <w:rFonts w:hint="cs"/>
          <w:b/>
          <w:bCs/>
          <w:sz w:val="28"/>
          <w:szCs w:val="28"/>
          <w:rtl/>
          <w:lang w:bidi="ar-IQ"/>
        </w:rPr>
        <w:t>الالات</w:t>
      </w:r>
      <w:proofErr w:type="spellEnd"/>
      <w:r w:rsidRPr="00C9616A">
        <w:rPr>
          <w:rFonts w:hint="cs"/>
          <w:b/>
          <w:bCs/>
          <w:sz w:val="28"/>
          <w:szCs w:val="28"/>
          <w:rtl/>
          <w:lang w:bidi="ar-IQ"/>
        </w:rPr>
        <w:t xml:space="preserve"> والمكائن فنيا  واقتصاديا</w:t>
      </w:r>
      <w:r w:rsidRPr="00C9616A">
        <w:rPr>
          <w:rFonts w:hint="cs"/>
          <w:sz w:val="28"/>
          <w:szCs w:val="28"/>
          <w:rtl/>
          <w:lang w:bidi="ar-IQ"/>
        </w:rPr>
        <w:t xml:space="preserve"> </w:t>
      </w:r>
      <w:r w:rsidRPr="00C9616A">
        <w:rPr>
          <w:rFonts w:hint="cs"/>
          <w:b/>
          <w:bCs/>
          <w:sz w:val="28"/>
          <w:szCs w:val="28"/>
          <w:rtl/>
          <w:lang w:bidi="ar-IQ"/>
        </w:rPr>
        <w:t xml:space="preserve">وعدم توفر الادوات الاحتياطية والمواد الاولية لاسيما مادة القطن وانقطاع التيار </w:t>
      </w:r>
      <w:r w:rsidR="005A50E0" w:rsidRPr="00C9616A">
        <w:rPr>
          <w:rFonts w:hint="cs"/>
          <w:b/>
          <w:bCs/>
          <w:sz w:val="28"/>
          <w:szCs w:val="28"/>
          <w:rtl/>
          <w:lang w:bidi="ar-IQ"/>
        </w:rPr>
        <w:t>الكهربائي وعدم وجود دعم مالي من قبل الدولة لهذه القطاعات الانتاجية.</w:t>
      </w:r>
    </w:p>
    <w:p w:rsidR="00D929C8" w:rsidRPr="00C9616A" w:rsidRDefault="00C9616A" w:rsidP="003D3D24">
      <w:pPr>
        <w:jc w:val="both"/>
        <w:rPr>
          <w:sz w:val="36"/>
          <w:szCs w:val="36"/>
          <w:rtl/>
          <w:lang w:bidi="ar-IQ"/>
        </w:rPr>
      </w:pPr>
      <w:r>
        <w:rPr>
          <w:rFonts w:hint="cs"/>
          <w:sz w:val="36"/>
          <w:szCs w:val="36"/>
          <w:rtl/>
          <w:lang w:bidi="ar-IQ"/>
        </w:rPr>
        <w:t>جدول رقم (2)الطاقات الانتاجية لمصنع نسيج الديوانية وحدة القياس(الف متر طولي)</w:t>
      </w:r>
    </w:p>
    <w:p w:rsidR="00D929C8" w:rsidRDefault="00D929C8" w:rsidP="003D3D24">
      <w:pPr>
        <w:jc w:val="both"/>
        <w:rPr>
          <w:sz w:val="40"/>
          <w:szCs w:val="40"/>
          <w:rtl/>
          <w:lang w:bidi="ar-IQ"/>
        </w:rPr>
      </w:pPr>
    </w:p>
    <w:p w:rsidR="00D929C8" w:rsidRDefault="00D929C8" w:rsidP="00B64473">
      <w:pPr>
        <w:jc w:val="both"/>
        <w:rPr>
          <w:sz w:val="40"/>
          <w:szCs w:val="40"/>
          <w:rtl/>
          <w:lang w:bidi="ar-IQ"/>
        </w:rPr>
      </w:pPr>
    </w:p>
    <w:p w:rsidR="00D929C8" w:rsidRDefault="00D929C8" w:rsidP="00B64473">
      <w:pPr>
        <w:jc w:val="both"/>
        <w:rPr>
          <w:sz w:val="40"/>
          <w:szCs w:val="40"/>
          <w:rtl/>
          <w:lang w:bidi="ar-IQ"/>
        </w:rPr>
      </w:pPr>
    </w:p>
    <w:p w:rsidR="00D929C8" w:rsidRDefault="00D929C8" w:rsidP="00B64473">
      <w:pPr>
        <w:jc w:val="both"/>
        <w:rPr>
          <w:sz w:val="40"/>
          <w:szCs w:val="40"/>
          <w:rtl/>
          <w:lang w:bidi="ar-IQ"/>
        </w:rPr>
      </w:pPr>
    </w:p>
    <w:p w:rsidR="00EA426A" w:rsidRDefault="00EA426A" w:rsidP="00B64473">
      <w:pPr>
        <w:jc w:val="both"/>
        <w:rPr>
          <w:sz w:val="40"/>
          <w:szCs w:val="40"/>
          <w:rtl/>
          <w:lang w:bidi="ar-IQ"/>
        </w:rPr>
      </w:pPr>
      <w:r>
        <w:rPr>
          <w:rFonts w:hint="cs"/>
          <w:sz w:val="40"/>
          <w:szCs w:val="40"/>
          <w:rtl/>
          <w:lang w:bidi="ar-IQ"/>
        </w:rPr>
        <w:t>شكل (2) أ- الطاقة التصميمية</w:t>
      </w:r>
    </w:p>
    <w:p w:rsidR="00CE767C" w:rsidRDefault="00C67FFC" w:rsidP="00D929C8">
      <w:pPr>
        <w:jc w:val="both"/>
        <w:rPr>
          <w:sz w:val="40"/>
          <w:szCs w:val="40"/>
          <w:rtl/>
          <w:lang w:bidi="ar-IQ"/>
        </w:rPr>
      </w:pPr>
      <w:r>
        <w:rPr>
          <w:noProof/>
        </w:rPr>
        <w:lastRenderedPageBreak/>
        <w:drawing>
          <wp:inline distT="0" distB="0" distL="0" distR="0">
            <wp:extent cx="6238875" cy="3476625"/>
            <wp:effectExtent l="0" t="0" r="0" b="0"/>
            <wp:docPr id="1" name="مخطط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CE767C" w:rsidRPr="00D929C8" w:rsidRDefault="00EA426A" w:rsidP="00523554">
      <w:pPr>
        <w:rPr>
          <w:sz w:val="40"/>
          <w:szCs w:val="40"/>
          <w:rtl/>
          <w:lang w:bidi="ar-IQ"/>
        </w:rPr>
      </w:pPr>
      <w:r>
        <w:rPr>
          <w:rFonts w:hint="cs"/>
          <w:sz w:val="40"/>
          <w:szCs w:val="40"/>
          <w:rtl/>
          <w:lang w:bidi="ar-IQ"/>
        </w:rPr>
        <w:t xml:space="preserve">ب </w:t>
      </w:r>
      <w:r w:rsidR="00523554">
        <w:rPr>
          <w:sz w:val="40"/>
          <w:szCs w:val="40"/>
          <w:rtl/>
          <w:lang w:bidi="ar-IQ"/>
        </w:rPr>
        <w:t>–</w:t>
      </w:r>
      <w:r w:rsidR="00523554">
        <w:rPr>
          <w:rFonts w:hint="cs"/>
          <w:sz w:val="40"/>
          <w:szCs w:val="40"/>
          <w:rtl/>
          <w:lang w:bidi="ar-IQ"/>
        </w:rPr>
        <w:t xml:space="preserve"> الطاقة المتاحة</w:t>
      </w:r>
      <w:r w:rsidR="00523554">
        <w:rPr>
          <w:noProof/>
        </w:rPr>
        <w:t xml:space="preserve"> </w:t>
      </w:r>
      <w:r w:rsidR="00D929C8">
        <w:rPr>
          <w:noProof/>
        </w:rPr>
        <w:drawing>
          <wp:inline distT="0" distB="0" distL="0" distR="0">
            <wp:extent cx="6120765" cy="4487364"/>
            <wp:effectExtent l="19050" t="0" r="13335" b="8436"/>
            <wp:docPr id="12" name="مخطط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5629F" w:rsidRDefault="00783DFE" w:rsidP="00B64473">
      <w:pPr>
        <w:jc w:val="both"/>
        <w:rPr>
          <w:sz w:val="40"/>
          <w:szCs w:val="40"/>
          <w:rtl/>
          <w:lang w:bidi="ar-IQ"/>
        </w:rPr>
      </w:pPr>
      <w:r>
        <w:rPr>
          <w:noProof/>
        </w:rPr>
        <w:lastRenderedPageBreak/>
        <w:drawing>
          <wp:anchor distT="0" distB="0" distL="114300" distR="114300" simplePos="0" relativeHeight="251658240" behindDoc="1" locked="0" layoutInCell="1" allowOverlap="1">
            <wp:simplePos x="0" y="0"/>
            <wp:positionH relativeFrom="column">
              <wp:posOffset>-20955</wp:posOffset>
            </wp:positionH>
            <wp:positionV relativeFrom="paragraph">
              <wp:posOffset>1231265</wp:posOffset>
            </wp:positionV>
            <wp:extent cx="6143625" cy="4733925"/>
            <wp:effectExtent l="0" t="0" r="0" b="0"/>
            <wp:wrapTight wrapText="bothSides">
              <wp:wrapPolygon edited="0">
                <wp:start x="0" y="0"/>
                <wp:lineTo x="0" y="21557"/>
                <wp:lineTo x="21567" y="21557"/>
                <wp:lineTo x="21567" y="0"/>
                <wp:lineTo x="0" y="0"/>
              </wp:wrapPolygon>
            </wp:wrapTight>
            <wp:docPr id="3" name="مخطط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rsidR="00EA426A" w:rsidRDefault="00EA426A" w:rsidP="00EA426A">
      <w:pPr>
        <w:jc w:val="both"/>
        <w:rPr>
          <w:sz w:val="40"/>
          <w:szCs w:val="40"/>
          <w:rtl/>
          <w:lang w:bidi="ar-IQ"/>
        </w:rPr>
      </w:pPr>
      <w:r>
        <w:rPr>
          <w:rFonts w:hint="cs"/>
          <w:sz w:val="40"/>
          <w:szCs w:val="40"/>
          <w:rtl/>
          <w:lang w:bidi="ar-IQ"/>
        </w:rPr>
        <w:t>ج- الطاقة المخططة</w:t>
      </w:r>
    </w:p>
    <w:p w:rsidR="00B8398C" w:rsidRDefault="00B8398C" w:rsidP="00B8398C">
      <w:pPr>
        <w:keepNext/>
        <w:jc w:val="both"/>
      </w:pPr>
      <w:r>
        <w:rPr>
          <w:noProof/>
        </w:rPr>
        <w:drawing>
          <wp:anchor distT="0" distB="0" distL="114300" distR="114300" simplePos="0" relativeHeight="251659264" behindDoc="1" locked="0" layoutInCell="1" allowOverlap="1">
            <wp:simplePos x="0" y="0"/>
            <wp:positionH relativeFrom="column">
              <wp:posOffset>-125730</wp:posOffset>
            </wp:positionH>
            <wp:positionV relativeFrom="paragraph">
              <wp:posOffset>181610</wp:posOffset>
            </wp:positionV>
            <wp:extent cx="6248400" cy="5600700"/>
            <wp:effectExtent l="0" t="0" r="0" b="0"/>
            <wp:wrapTight wrapText="bothSides">
              <wp:wrapPolygon edited="0">
                <wp:start x="0" y="0"/>
                <wp:lineTo x="0" y="21600"/>
                <wp:lineTo x="21600" y="21600"/>
                <wp:lineTo x="21600" y="0"/>
                <wp:lineTo x="0" y="0"/>
              </wp:wrapPolygon>
            </wp:wrapTight>
            <wp:docPr id="5" name="مخطط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rsidR="00A5629F" w:rsidRDefault="00A5629F" w:rsidP="00B64473">
      <w:pPr>
        <w:jc w:val="both"/>
        <w:rPr>
          <w:sz w:val="40"/>
          <w:szCs w:val="40"/>
          <w:rtl/>
          <w:lang w:bidi="ar-IQ"/>
        </w:rPr>
      </w:pPr>
    </w:p>
    <w:p w:rsidR="00EA426A" w:rsidRDefault="00EA426A" w:rsidP="00B64473">
      <w:pPr>
        <w:jc w:val="both"/>
        <w:rPr>
          <w:sz w:val="40"/>
          <w:szCs w:val="40"/>
          <w:rtl/>
          <w:lang w:bidi="ar-IQ"/>
        </w:rPr>
      </w:pPr>
    </w:p>
    <w:p w:rsidR="00523554" w:rsidRDefault="00523554" w:rsidP="00B64473">
      <w:pPr>
        <w:jc w:val="both"/>
        <w:rPr>
          <w:sz w:val="40"/>
          <w:szCs w:val="40"/>
          <w:rtl/>
          <w:lang w:bidi="ar-IQ"/>
        </w:rPr>
      </w:pPr>
    </w:p>
    <w:p w:rsidR="00EA426A" w:rsidRDefault="00EA426A" w:rsidP="00B64473">
      <w:pPr>
        <w:jc w:val="both"/>
        <w:rPr>
          <w:sz w:val="40"/>
          <w:szCs w:val="40"/>
          <w:rtl/>
          <w:lang w:bidi="ar-IQ"/>
        </w:rPr>
      </w:pPr>
    </w:p>
    <w:p w:rsidR="00EA426A" w:rsidRDefault="00EA426A" w:rsidP="00B64473">
      <w:pPr>
        <w:jc w:val="both"/>
        <w:rPr>
          <w:sz w:val="40"/>
          <w:szCs w:val="40"/>
          <w:rtl/>
          <w:lang w:bidi="ar-IQ"/>
        </w:rPr>
      </w:pPr>
    </w:p>
    <w:p w:rsidR="00EA426A" w:rsidRDefault="00EA426A" w:rsidP="00B64473">
      <w:pPr>
        <w:jc w:val="both"/>
        <w:rPr>
          <w:sz w:val="40"/>
          <w:szCs w:val="40"/>
          <w:rtl/>
          <w:lang w:bidi="ar-IQ"/>
        </w:rPr>
      </w:pPr>
    </w:p>
    <w:p w:rsidR="00EA426A" w:rsidRDefault="00EA426A" w:rsidP="00B64473">
      <w:pPr>
        <w:jc w:val="both"/>
        <w:rPr>
          <w:sz w:val="40"/>
          <w:szCs w:val="40"/>
          <w:rtl/>
          <w:lang w:bidi="ar-IQ"/>
        </w:rPr>
      </w:pPr>
      <w:r>
        <w:rPr>
          <w:rFonts w:hint="cs"/>
          <w:sz w:val="40"/>
          <w:szCs w:val="40"/>
          <w:rtl/>
          <w:lang w:bidi="ar-IQ"/>
        </w:rPr>
        <w:t xml:space="preserve">د </w:t>
      </w:r>
      <w:r>
        <w:rPr>
          <w:sz w:val="40"/>
          <w:szCs w:val="40"/>
          <w:rtl/>
          <w:lang w:bidi="ar-IQ"/>
        </w:rPr>
        <w:t>–</w:t>
      </w:r>
      <w:r>
        <w:rPr>
          <w:rFonts w:hint="cs"/>
          <w:sz w:val="40"/>
          <w:szCs w:val="40"/>
          <w:rtl/>
          <w:lang w:bidi="ar-IQ"/>
        </w:rPr>
        <w:t xml:space="preserve"> الطاقة الفعلية </w:t>
      </w:r>
    </w:p>
    <w:p w:rsidR="00EA426A" w:rsidRDefault="00EA426A" w:rsidP="00523554">
      <w:pPr>
        <w:jc w:val="both"/>
        <w:rPr>
          <w:sz w:val="40"/>
          <w:szCs w:val="40"/>
          <w:rtl/>
          <w:lang w:bidi="ar-IQ"/>
        </w:rPr>
      </w:pPr>
      <w:r>
        <w:rPr>
          <w:noProof/>
        </w:rPr>
        <w:drawing>
          <wp:inline distT="0" distB="0" distL="0" distR="0">
            <wp:extent cx="6308203" cy="5798917"/>
            <wp:effectExtent l="0" t="0" r="0" b="0"/>
            <wp:docPr id="4" name="مخطط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523554" w:rsidRDefault="00523554" w:rsidP="00523554">
      <w:pPr>
        <w:jc w:val="both"/>
        <w:rPr>
          <w:sz w:val="40"/>
          <w:szCs w:val="40"/>
          <w:rtl/>
          <w:lang w:bidi="ar-IQ"/>
        </w:rPr>
      </w:pPr>
    </w:p>
    <w:p w:rsidR="00523554" w:rsidRDefault="00523554" w:rsidP="00523554">
      <w:pPr>
        <w:jc w:val="both"/>
        <w:rPr>
          <w:sz w:val="40"/>
          <w:szCs w:val="40"/>
          <w:rtl/>
          <w:lang w:bidi="ar-IQ"/>
        </w:rPr>
      </w:pPr>
    </w:p>
    <w:p w:rsidR="00523554" w:rsidRDefault="00523554" w:rsidP="00523554">
      <w:pPr>
        <w:jc w:val="both"/>
        <w:rPr>
          <w:sz w:val="40"/>
          <w:szCs w:val="40"/>
          <w:rtl/>
          <w:lang w:bidi="ar-IQ"/>
        </w:rPr>
      </w:pPr>
    </w:p>
    <w:p w:rsidR="00523554" w:rsidRDefault="00523554" w:rsidP="00523554">
      <w:pPr>
        <w:jc w:val="both"/>
        <w:rPr>
          <w:sz w:val="40"/>
          <w:szCs w:val="40"/>
          <w:rtl/>
          <w:lang w:bidi="ar-IQ"/>
        </w:rPr>
      </w:pPr>
    </w:p>
    <w:p w:rsidR="00523554" w:rsidRDefault="00523554" w:rsidP="00523554">
      <w:pPr>
        <w:jc w:val="both"/>
        <w:rPr>
          <w:sz w:val="40"/>
          <w:szCs w:val="40"/>
          <w:rtl/>
          <w:lang w:bidi="ar-IQ"/>
        </w:rPr>
      </w:pPr>
    </w:p>
    <w:p w:rsidR="005A50E0" w:rsidRDefault="005A50E0" w:rsidP="00523554">
      <w:pPr>
        <w:jc w:val="both"/>
        <w:rPr>
          <w:sz w:val="40"/>
          <w:szCs w:val="40"/>
          <w:rtl/>
          <w:lang w:bidi="ar-IQ"/>
        </w:rPr>
      </w:pPr>
    </w:p>
    <w:p w:rsidR="00702CA9" w:rsidRPr="00523554" w:rsidRDefault="00523554" w:rsidP="00B64473">
      <w:pPr>
        <w:jc w:val="both"/>
        <w:rPr>
          <w:sz w:val="40"/>
          <w:szCs w:val="40"/>
          <w:u w:val="single"/>
          <w:rtl/>
          <w:lang w:bidi="ar-IQ"/>
        </w:rPr>
      </w:pPr>
      <w:r>
        <w:rPr>
          <w:rFonts w:hint="cs"/>
          <w:sz w:val="40"/>
          <w:szCs w:val="40"/>
          <w:u w:val="single"/>
          <w:rtl/>
          <w:lang w:bidi="ar-IQ"/>
        </w:rPr>
        <w:t>2</w:t>
      </w:r>
      <w:r w:rsidR="00702CA9" w:rsidRPr="00523554">
        <w:rPr>
          <w:rFonts w:hint="cs"/>
          <w:sz w:val="40"/>
          <w:szCs w:val="40"/>
          <w:u w:val="single"/>
          <w:rtl/>
          <w:lang w:bidi="ar-IQ"/>
        </w:rPr>
        <w:t xml:space="preserve">- معيار الانتاجية </w:t>
      </w:r>
    </w:p>
    <w:p w:rsidR="00EE0B91" w:rsidRPr="00523554" w:rsidRDefault="00702CA9" w:rsidP="00D65E3B">
      <w:pPr>
        <w:jc w:val="both"/>
        <w:rPr>
          <w:b/>
          <w:bCs/>
          <w:sz w:val="32"/>
          <w:szCs w:val="32"/>
          <w:rtl/>
          <w:lang w:bidi="ar-IQ"/>
        </w:rPr>
      </w:pPr>
      <w:r w:rsidRPr="00523554">
        <w:rPr>
          <w:rFonts w:hint="cs"/>
          <w:b/>
          <w:bCs/>
          <w:sz w:val="32"/>
          <w:szCs w:val="32"/>
          <w:rtl/>
          <w:lang w:bidi="ar-IQ"/>
        </w:rPr>
        <w:t xml:space="preserve">ان معيار الانتاجية من المعايير الاساسية لتقيم كفاءة عوامل الانتاج التي تستخدم في العملية الانتاجية ويمكن تعريف الانتاجية بانها العلاقة بين حجم المخرجات من السلع والخدمات وبين حجم المدخلات التي استخدمت في انتاجها  بمعنى اخر العلاقة بين المدخلات  </w:t>
      </w:r>
      <w:r w:rsidR="00D65E3B" w:rsidRPr="00523554">
        <w:rPr>
          <w:b/>
          <w:bCs/>
          <w:sz w:val="32"/>
          <w:szCs w:val="32"/>
          <w:lang w:bidi="ar-IQ"/>
        </w:rPr>
        <w:t xml:space="preserve">in  put)  </w:t>
      </w:r>
      <w:r w:rsidR="00D65E3B" w:rsidRPr="00523554">
        <w:rPr>
          <w:rFonts w:hint="cs"/>
          <w:b/>
          <w:bCs/>
          <w:sz w:val="32"/>
          <w:szCs w:val="32"/>
          <w:rtl/>
          <w:lang w:bidi="ar-IQ"/>
        </w:rPr>
        <w:t xml:space="preserve">) والمخرجات ( </w:t>
      </w:r>
      <w:r w:rsidR="00D65E3B" w:rsidRPr="00523554">
        <w:rPr>
          <w:b/>
          <w:bCs/>
          <w:sz w:val="32"/>
          <w:szCs w:val="32"/>
          <w:lang w:bidi="ar-IQ"/>
        </w:rPr>
        <w:t>out  put</w:t>
      </w:r>
      <w:r w:rsidR="00D65E3B" w:rsidRPr="00523554">
        <w:rPr>
          <w:rFonts w:hint="cs"/>
          <w:b/>
          <w:bCs/>
          <w:sz w:val="32"/>
          <w:szCs w:val="32"/>
          <w:rtl/>
          <w:lang w:bidi="ar-IQ"/>
        </w:rPr>
        <w:t xml:space="preserve">) ويعد قياس الانتاجية من الامور المهمة في كل المجتمعات </w:t>
      </w:r>
      <w:proofErr w:type="spellStart"/>
      <w:r w:rsidR="00D65E3B" w:rsidRPr="00523554">
        <w:rPr>
          <w:rFonts w:hint="cs"/>
          <w:b/>
          <w:bCs/>
          <w:sz w:val="32"/>
          <w:szCs w:val="32"/>
          <w:rtl/>
          <w:lang w:bidi="ar-IQ"/>
        </w:rPr>
        <w:t>الراسمالية</w:t>
      </w:r>
      <w:proofErr w:type="spellEnd"/>
      <w:r w:rsidR="00D65E3B" w:rsidRPr="00523554">
        <w:rPr>
          <w:rFonts w:hint="cs"/>
          <w:b/>
          <w:bCs/>
          <w:sz w:val="32"/>
          <w:szCs w:val="32"/>
          <w:rtl/>
          <w:lang w:bidi="ar-IQ"/>
        </w:rPr>
        <w:t xml:space="preserve"> والاشتراكية التي يهدف كل منها الى خفض التكاليف الى اقل حد ممكن للوصول الى اقصى اشباع ممكن سواء تبلور ذلك الاشباع في ربح محاسبي محقق او ربح اجتماعي او زيادة دخل ... الخ </w:t>
      </w:r>
    </w:p>
    <w:p w:rsidR="002F1AD4" w:rsidRPr="00523554" w:rsidRDefault="00D65E3B" w:rsidP="00523554">
      <w:pPr>
        <w:jc w:val="both"/>
        <w:rPr>
          <w:b/>
          <w:bCs/>
          <w:sz w:val="32"/>
          <w:szCs w:val="32"/>
          <w:rtl/>
          <w:lang w:bidi="ar-IQ"/>
        </w:rPr>
      </w:pPr>
      <w:r w:rsidRPr="00523554">
        <w:rPr>
          <w:rFonts w:hint="cs"/>
          <w:b/>
          <w:bCs/>
          <w:sz w:val="32"/>
          <w:szCs w:val="32"/>
          <w:rtl/>
          <w:lang w:bidi="ar-IQ"/>
        </w:rPr>
        <w:t>وتقاس ال</w:t>
      </w:r>
      <w:r w:rsidR="003C1D5D" w:rsidRPr="00523554">
        <w:rPr>
          <w:rFonts w:hint="cs"/>
          <w:b/>
          <w:bCs/>
          <w:sz w:val="32"/>
          <w:szCs w:val="32"/>
          <w:rtl/>
          <w:lang w:bidi="ar-IQ"/>
        </w:rPr>
        <w:t>ك</w:t>
      </w:r>
      <w:r w:rsidRPr="00523554">
        <w:rPr>
          <w:rFonts w:hint="cs"/>
          <w:b/>
          <w:bCs/>
          <w:sz w:val="32"/>
          <w:szCs w:val="32"/>
          <w:rtl/>
          <w:lang w:bidi="ar-IQ"/>
        </w:rPr>
        <w:t xml:space="preserve">فاية الانتاجية بطريقة نسبية  تاريخيا تعكس مدى التحسن </w:t>
      </w:r>
      <w:r w:rsidR="00AE785A" w:rsidRPr="00523554">
        <w:rPr>
          <w:rFonts w:hint="cs"/>
          <w:b/>
          <w:bCs/>
          <w:sz w:val="32"/>
          <w:szCs w:val="32"/>
          <w:rtl/>
          <w:lang w:bidi="ar-IQ"/>
        </w:rPr>
        <w:t xml:space="preserve">في الانتاجية ومعدله على مدى السنين وتنمويا تقاس بما وصل اليه القطر المعني بالقياس الى الدولة المتقدمة صناعيا وتمثل الانتاجية العلاقة بين المدخلات والمخرجات وهذه العلاقة قد تكون كلية او جزئية وللحكم على اداء المشروع باستخدام مؤشر الانتاجية يمكن </w:t>
      </w:r>
      <w:proofErr w:type="spellStart"/>
      <w:r w:rsidR="00AE785A" w:rsidRPr="00523554">
        <w:rPr>
          <w:rFonts w:hint="cs"/>
          <w:b/>
          <w:bCs/>
          <w:sz w:val="32"/>
          <w:szCs w:val="32"/>
          <w:rtl/>
          <w:lang w:bidi="ar-IQ"/>
        </w:rPr>
        <w:t>التميزبين</w:t>
      </w:r>
      <w:proofErr w:type="spellEnd"/>
      <w:r w:rsidR="00AE785A" w:rsidRPr="00523554">
        <w:rPr>
          <w:rFonts w:hint="cs"/>
          <w:b/>
          <w:bCs/>
          <w:sz w:val="32"/>
          <w:szCs w:val="32"/>
          <w:rtl/>
          <w:lang w:bidi="ar-IQ"/>
        </w:rPr>
        <w:t xml:space="preserve"> معيارين </w:t>
      </w:r>
      <w:proofErr w:type="spellStart"/>
      <w:r w:rsidR="00AE785A" w:rsidRPr="00523554">
        <w:rPr>
          <w:rFonts w:hint="cs"/>
          <w:b/>
          <w:bCs/>
          <w:sz w:val="32"/>
          <w:szCs w:val="32"/>
          <w:rtl/>
          <w:lang w:bidi="ar-IQ"/>
        </w:rPr>
        <w:t>للانتاجية</w:t>
      </w:r>
      <w:proofErr w:type="spellEnd"/>
      <w:r w:rsidR="00AE785A" w:rsidRPr="00523554">
        <w:rPr>
          <w:rFonts w:hint="cs"/>
          <w:b/>
          <w:bCs/>
          <w:sz w:val="32"/>
          <w:szCs w:val="32"/>
          <w:rtl/>
          <w:lang w:bidi="ar-IQ"/>
        </w:rPr>
        <w:t xml:space="preserve"> .</w:t>
      </w:r>
    </w:p>
    <w:p w:rsidR="002F1AD4" w:rsidRPr="00523554" w:rsidRDefault="002F1AD4" w:rsidP="002F1AD4">
      <w:pPr>
        <w:jc w:val="both"/>
        <w:rPr>
          <w:sz w:val="40"/>
          <w:szCs w:val="40"/>
          <w:u w:val="single"/>
          <w:rtl/>
          <w:lang w:bidi="ar-IQ"/>
        </w:rPr>
      </w:pPr>
      <w:r w:rsidRPr="00523554">
        <w:rPr>
          <w:rFonts w:hint="cs"/>
          <w:sz w:val="40"/>
          <w:szCs w:val="40"/>
          <w:u w:val="single"/>
          <w:rtl/>
          <w:lang w:bidi="ar-IQ"/>
        </w:rPr>
        <w:t xml:space="preserve">ا- الانتاجية الكلية </w:t>
      </w:r>
    </w:p>
    <w:p w:rsidR="002F1AD4" w:rsidRPr="00523554" w:rsidRDefault="002F1AD4" w:rsidP="002F1AD4">
      <w:pPr>
        <w:jc w:val="both"/>
        <w:rPr>
          <w:b/>
          <w:bCs/>
          <w:sz w:val="32"/>
          <w:szCs w:val="32"/>
          <w:rtl/>
          <w:lang w:bidi="ar-IQ"/>
        </w:rPr>
      </w:pPr>
      <w:r w:rsidRPr="00523554">
        <w:rPr>
          <w:rFonts w:hint="cs"/>
          <w:b/>
          <w:bCs/>
          <w:sz w:val="32"/>
          <w:szCs w:val="32"/>
          <w:rtl/>
          <w:lang w:bidi="ar-IQ"/>
        </w:rPr>
        <w:t>ان هذا المعيار يوضح العلاقة بين كمية او قيمة الانتاج والمستلزمات المستخدمة في العملية الانتاجية في صورتها الكلية ويعد من اهم المعايير التي يمكن الاعتماد عليها في دراسة وقياس كفاءة الاداء في الوحدات الانتاجية /وتقاس الانتاجية الكلية من خلال قسمة الانتاج على عوامله وفق الصيغة الاتية :</w:t>
      </w:r>
    </w:p>
    <w:p w:rsidR="002F1AD4" w:rsidRPr="00523554" w:rsidRDefault="002F1AD4" w:rsidP="002F1AD4">
      <w:pPr>
        <w:jc w:val="both"/>
        <w:rPr>
          <w:b/>
          <w:bCs/>
          <w:sz w:val="32"/>
          <w:szCs w:val="32"/>
          <w:rtl/>
          <w:lang w:bidi="ar-IQ"/>
        </w:rPr>
      </w:pPr>
      <w:r w:rsidRPr="00523554">
        <w:rPr>
          <w:rFonts w:hint="cs"/>
          <w:b/>
          <w:bCs/>
          <w:sz w:val="32"/>
          <w:szCs w:val="32"/>
          <w:rtl/>
          <w:lang w:bidi="ar-IQ"/>
        </w:rPr>
        <w:t>الانتاجية =</w:t>
      </w:r>
      <w:proofErr w:type="spellStart"/>
      <w:r w:rsidRPr="00523554">
        <w:rPr>
          <w:rFonts w:hint="cs"/>
          <w:b/>
          <w:bCs/>
          <w:sz w:val="32"/>
          <w:szCs w:val="32"/>
          <w:rtl/>
          <w:lang w:bidi="ar-IQ"/>
        </w:rPr>
        <w:t>اللمخرجات</w:t>
      </w:r>
      <w:proofErr w:type="spellEnd"/>
      <w:r w:rsidRPr="00523554">
        <w:rPr>
          <w:rFonts w:hint="cs"/>
          <w:b/>
          <w:bCs/>
          <w:sz w:val="32"/>
          <w:szCs w:val="32"/>
          <w:rtl/>
          <w:lang w:bidi="ar-IQ"/>
        </w:rPr>
        <w:t xml:space="preserve"> / المدخلات = الناتج /عوامل الانتاج المستخدمة </w:t>
      </w:r>
    </w:p>
    <w:p w:rsidR="002F1AD4" w:rsidRPr="00523554" w:rsidRDefault="002F1AD4" w:rsidP="00523554">
      <w:pPr>
        <w:jc w:val="both"/>
        <w:rPr>
          <w:b/>
          <w:bCs/>
          <w:sz w:val="32"/>
          <w:szCs w:val="32"/>
          <w:rtl/>
          <w:lang w:bidi="ar-IQ"/>
        </w:rPr>
      </w:pPr>
      <w:r w:rsidRPr="00523554">
        <w:rPr>
          <w:rFonts w:hint="cs"/>
          <w:b/>
          <w:bCs/>
          <w:sz w:val="32"/>
          <w:szCs w:val="32"/>
          <w:rtl/>
          <w:lang w:bidi="ar-IQ"/>
        </w:rPr>
        <w:t xml:space="preserve">ويمكن اعتبار الانتاجية الكلية مؤشرا لقياس كفاءة الوحدة الاقتصادية كلها ومن خلال مقارنتها لسلسلة زمنية معينة يتضح اداء تطور تلك الوحدة الاقتصادية نحو </w:t>
      </w:r>
      <w:proofErr w:type="spellStart"/>
      <w:r w:rsidRPr="00523554">
        <w:rPr>
          <w:rFonts w:hint="cs"/>
          <w:b/>
          <w:bCs/>
          <w:sz w:val="32"/>
          <w:szCs w:val="32"/>
          <w:rtl/>
          <w:lang w:bidi="ar-IQ"/>
        </w:rPr>
        <w:t>االافضل</w:t>
      </w:r>
      <w:proofErr w:type="spellEnd"/>
      <w:r w:rsidRPr="00523554">
        <w:rPr>
          <w:rFonts w:hint="cs"/>
          <w:b/>
          <w:bCs/>
          <w:sz w:val="32"/>
          <w:szCs w:val="32"/>
          <w:rtl/>
          <w:lang w:bidi="ar-IQ"/>
        </w:rPr>
        <w:t xml:space="preserve"> اولا .</w:t>
      </w:r>
    </w:p>
    <w:p w:rsidR="002F1AD4" w:rsidRPr="00523554" w:rsidRDefault="002F1AD4" w:rsidP="002F1AD4">
      <w:pPr>
        <w:jc w:val="both"/>
        <w:rPr>
          <w:sz w:val="40"/>
          <w:szCs w:val="40"/>
          <w:u w:val="single"/>
          <w:rtl/>
          <w:lang w:bidi="ar-IQ"/>
        </w:rPr>
      </w:pPr>
      <w:r w:rsidRPr="00523554">
        <w:rPr>
          <w:rFonts w:hint="cs"/>
          <w:sz w:val="40"/>
          <w:szCs w:val="40"/>
          <w:u w:val="single"/>
          <w:rtl/>
          <w:lang w:bidi="ar-IQ"/>
        </w:rPr>
        <w:t xml:space="preserve">ب </w:t>
      </w:r>
      <w:r w:rsidRPr="00523554">
        <w:rPr>
          <w:sz w:val="40"/>
          <w:szCs w:val="40"/>
          <w:u w:val="single"/>
          <w:rtl/>
          <w:lang w:bidi="ar-IQ"/>
        </w:rPr>
        <w:t>–</w:t>
      </w:r>
      <w:r w:rsidRPr="00523554">
        <w:rPr>
          <w:rFonts w:hint="cs"/>
          <w:sz w:val="40"/>
          <w:szCs w:val="40"/>
          <w:u w:val="single"/>
          <w:rtl/>
          <w:lang w:bidi="ar-IQ"/>
        </w:rPr>
        <w:t xml:space="preserve"> الانتاجية </w:t>
      </w:r>
      <w:r w:rsidR="00BE44D9" w:rsidRPr="00523554">
        <w:rPr>
          <w:rFonts w:hint="cs"/>
          <w:sz w:val="40"/>
          <w:szCs w:val="40"/>
          <w:u w:val="single"/>
          <w:rtl/>
          <w:lang w:bidi="ar-IQ"/>
        </w:rPr>
        <w:t>الجزئية</w:t>
      </w:r>
    </w:p>
    <w:p w:rsidR="00BE44D9" w:rsidRPr="00523554" w:rsidRDefault="00BE44D9" w:rsidP="002F1AD4">
      <w:pPr>
        <w:jc w:val="both"/>
        <w:rPr>
          <w:b/>
          <w:bCs/>
          <w:sz w:val="32"/>
          <w:szCs w:val="32"/>
          <w:rtl/>
          <w:lang w:bidi="ar-IQ"/>
        </w:rPr>
      </w:pPr>
      <w:r w:rsidRPr="00523554">
        <w:rPr>
          <w:rFonts w:hint="cs"/>
          <w:b/>
          <w:bCs/>
          <w:sz w:val="32"/>
          <w:szCs w:val="32"/>
          <w:rtl/>
          <w:lang w:bidi="ar-IQ"/>
        </w:rPr>
        <w:t>وهي تعبر بين الناتج  وعامل انتاجي واحد كالعمل او رأس المال او الموارد ويمكن التعبير عنها على وفق الصيغة الاتية :</w:t>
      </w:r>
    </w:p>
    <w:p w:rsidR="000F591D" w:rsidRPr="00523554" w:rsidRDefault="00BE44D9" w:rsidP="000F591D">
      <w:pPr>
        <w:jc w:val="both"/>
        <w:rPr>
          <w:b/>
          <w:bCs/>
          <w:sz w:val="32"/>
          <w:szCs w:val="32"/>
          <w:rtl/>
          <w:lang w:bidi="ar-IQ"/>
        </w:rPr>
      </w:pPr>
      <w:r w:rsidRPr="00523554">
        <w:rPr>
          <w:rFonts w:hint="cs"/>
          <w:b/>
          <w:bCs/>
          <w:sz w:val="32"/>
          <w:szCs w:val="32"/>
          <w:rtl/>
          <w:lang w:bidi="ar-IQ"/>
        </w:rPr>
        <w:t xml:space="preserve">الانتاجية الجزئية = كمية او قيمة الانتاج /كمية او قيمة احد عوامل الانتاج وتبرز اهمية الانتاجية الجزئية من خلال كونها تعبر تعبيرا دقيقا وأكثر تفصيلا </w:t>
      </w:r>
      <w:proofErr w:type="spellStart"/>
      <w:r w:rsidRPr="00523554">
        <w:rPr>
          <w:rFonts w:hint="cs"/>
          <w:b/>
          <w:bCs/>
          <w:sz w:val="32"/>
          <w:szCs w:val="32"/>
          <w:rtl/>
          <w:lang w:bidi="ar-IQ"/>
        </w:rPr>
        <w:t>لانتاجية</w:t>
      </w:r>
      <w:proofErr w:type="spellEnd"/>
      <w:r w:rsidRPr="00523554">
        <w:rPr>
          <w:rFonts w:hint="cs"/>
          <w:b/>
          <w:bCs/>
          <w:sz w:val="32"/>
          <w:szCs w:val="32"/>
          <w:rtl/>
          <w:lang w:bidi="ar-IQ"/>
        </w:rPr>
        <w:t xml:space="preserve"> عوامل الانتاج ولهذا فيتم اللجوء الى الانتاجية الجزئية للتعبير عن قياس معيار الانتاجية ويتم ذلك اما عن طريق التعرف عللى انتاجية العمل ،انتاجية الاجر او انتاجية ساعة العمل وتعبر انتاجية العمل عن عطاء العمل الاجتماعي وفعاليته في عملية الانتاج ويعبر عنها بكمية المنتجات التي ينتجها في </w:t>
      </w:r>
      <w:r w:rsidRPr="00523554">
        <w:rPr>
          <w:rFonts w:hint="cs"/>
          <w:b/>
          <w:bCs/>
          <w:sz w:val="32"/>
          <w:szCs w:val="32"/>
          <w:rtl/>
          <w:lang w:bidi="ar-IQ"/>
        </w:rPr>
        <w:lastRenderedPageBreak/>
        <w:t xml:space="preserve">وحدة زمن العمل ،ومما لاشك فيه ان انتاجية العمل تحظى بأهمية خاصة في الفكر الاشتراكي </w:t>
      </w:r>
      <w:r w:rsidR="000F591D" w:rsidRPr="00523554">
        <w:rPr>
          <w:rFonts w:hint="cs"/>
          <w:b/>
          <w:bCs/>
          <w:sz w:val="32"/>
          <w:szCs w:val="32"/>
          <w:rtl/>
          <w:lang w:bidi="ar-IQ"/>
        </w:rPr>
        <w:t xml:space="preserve">اذ ينظر في هذا الفكر الى العمل باعتباره القوة الانتاجية الاساسية ان لم تكن الوحيدة او بعبارة اخرى فان المعنى الاقتصادي للقوى الانتاجية في هذا الفكر هو تلك القوى القادرة على خلق قيم جديدة </w:t>
      </w:r>
      <w:proofErr w:type="spellStart"/>
      <w:r w:rsidR="000F591D" w:rsidRPr="00523554">
        <w:rPr>
          <w:rFonts w:hint="cs"/>
          <w:b/>
          <w:bCs/>
          <w:sz w:val="32"/>
          <w:szCs w:val="32"/>
          <w:rtl/>
          <w:lang w:bidi="ar-IQ"/>
        </w:rPr>
        <w:t>ولايستطيع</w:t>
      </w:r>
      <w:proofErr w:type="spellEnd"/>
      <w:r w:rsidR="000F591D" w:rsidRPr="00523554">
        <w:rPr>
          <w:rFonts w:hint="cs"/>
          <w:b/>
          <w:bCs/>
          <w:sz w:val="32"/>
          <w:szCs w:val="32"/>
          <w:rtl/>
          <w:lang w:bidi="ar-IQ"/>
        </w:rPr>
        <w:t xml:space="preserve"> تحقيق ذلك غير عنصر العمل .</w:t>
      </w:r>
    </w:p>
    <w:p w:rsidR="000F591D" w:rsidRPr="00523554" w:rsidRDefault="000F591D" w:rsidP="006941B1">
      <w:pPr>
        <w:jc w:val="both"/>
        <w:rPr>
          <w:b/>
          <w:bCs/>
          <w:sz w:val="32"/>
          <w:szCs w:val="32"/>
          <w:rtl/>
          <w:lang w:bidi="ar-IQ"/>
        </w:rPr>
      </w:pPr>
      <w:r w:rsidRPr="00523554">
        <w:rPr>
          <w:rFonts w:hint="cs"/>
          <w:b/>
          <w:bCs/>
          <w:sz w:val="32"/>
          <w:szCs w:val="32"/>
          <w:rtl/>
          <w:lang w:bidi="ar-IQ"/>
        </w:rPr>
        <w:t xml:space="preserve">ويعتمد معيار الانتاجية عل جملة من المقومات والدعائم الاساسية ولابد ان اهمية القياس الدقيق وصولا الى النتائج الصحيحة </w:t>
      </w:r>
      <w:proofErr w:type="spellStart"/>
      <w:r w:rsidRPr="00523554">
        <w:rPr>
          <w:rFonts w:hint="cs"/>
          <w:b/>
          <w:bCs/>
          <w:sz w:val="32"/>
          <w:szCs w:val="32"/>
          <w:rtl/>
          <w:lang w:bidi="ar-IQ"/>
        </w:rPr>
        <w:t>والدقيقية</w:t>
      </w:r>
      <w:proofErr w:type="spellEnd"/>
      <w:r w:rsidRPr="00523554">
        <w:rPr>
          <w:rFonts w:hint="cs"/>
          <w:b/>
          <w:bCs/>
          <w:sz w:val="32"/>
          <w:szCs w:val="32"/>
          <w:rtl/>
          <w:lang w:bidi="ar-IQ"/>
        </w:rPr>
        <w:t xml:space="preserve"> ،واهم هذه </w:t>
      </w:r>
      <w:r w:rsidR="006941B1">
        <w:rPr>
          <w:rFonts w:hint="cs"/>
          <w:b/>
          <w:bCs/>
          <w:sz w:val="32"/>
          <w:szCs w:val="32"/>
          <w:rtl/>
          <w:lang w:bidi="ar-IQ"/>
        </w:rPr>
        <w:t>المقومات</w:t>
      </w:r>
      <w:r w:rsidRPr="00523554">
        <w:rPr>
          <w:rFonts w:hint="cs"/>
          <w:b/>
          <w:bCs/>
          <w:sz w:val="32"/>
          <w:szCs w:val="32"/>
          <w:rtl/>
          <w:lang w:bidi="ar-IQ"/>
        </w:rPr>
        <w:t xml:space="preserve"> </w:t>
      </w:r>
      <w:proofErr w:type="spellStart"/>
      <w:r w:rsidRPr="00523554">
        <w:rPr>
          <w:rFonts w:hint="cs"/>
          <w:b/>
          <w:bCs/>
          <w:sz w:val="32"/>
          <w:szCs w:val="32"/>
          <w:rtl/>
          <w:lang w:bidi="ar-IQ"/>
        </w:rPr>
        <w:t>ماياتي</w:t>
      </w:r>
      <w:proofErr w:type="spellEnd"/>
      <w:r w:rsidRPr="00523554">
        <w:rPr>
          <w:rFonts w:hint="cs"/>
          <w:b/>
          <w:bCs/>
          <w:sz w:val="32"/>
          <w:szCs w:val="32"/>
          <w:rtl/>
          <w:lang w:bidi="ar-IQ"/>
        </w:rPr>
        <w:t xml:space="preserve"> :</w:t>
      </w:r>
    </w:p>
    <w:p w:rsidR="000F591D" w:rsidRPr="00523554" w:rsidRDefault="000F591D" w:rsidP="000F591D">
      <w:pPr>
        <w:jc w:val="both"/>
        <w:rPr>
          <w:b/>
          <w:bCs/>
          <w:sz w:val="32"/>
          <w:szCs w:val="32"/>
          <w:rtl/>
          <w:lang w:bidi="ar-IQ"/>
        </w:rPr>
      </w:pPr>
      <w:r w:rsidRPr="00523554">
        <w:rPr>
          <w:rFonts w:hint="cs"/>
          <w:b/>
          <w:bCs/>
          <w:sz w:val="32"/>
          <w:szCs w:val="32"/>
          <w:rtl/>
          <w:lang w:bidi="ar-IQ"/>
        </w:rPr>
        <w:t>أولا : وجود تخطيط للقوى العاملة بشكل علمي ومدروس .</w:t>
      </w:r>
    </w:p>
    <w:p w:rsidR="000F591D" w:rsidRPr="00523554" w:rsidRDefault="000F591D" w:rsidP="000F591D">
      <w:pPr>
        <w:jc w:val="both"/>
        <w:rPr>
          <w:b/>
          <w:bCs/>
          <w:sz w:val="32"/>
          <w:szCs w:val="32"/>
          <w:rtl/>
          <w:lang w:bidi="ar-IQ"/>
        </w:rPr>
      </w:pPr>
      <w:proofErr w:type="spellStart"/>
      <w:r w:rsidRPr="00523554">
        <w:rPr>
          <w:rFonts w:hint="cs"/>
          <w:b/>
          <w:bCs/>
          <w:sz w:val="32"/>
          <w:szCs w:val="32"/>
          <w:rtl/>
          <w:lang w:bidi="ar-IQ"/>
        </w:rPr>
        <w:t>ثانبا</w:t>
      </w:r>
      <w:proofErr w:type="spellEnd"/>
      <w:r w:rsidRPr="00523554">
        <w:rPr>
          <w:rFonts w:hint="cs"/>
          <w:b/>
          <w:bCs/>
          <w:sz w:val="32"/>
          <w:szCs w:val="32"/>
          <w:rtl/>
          <w:lang w:bidi="ar-IQ"/>
        </w:rPr>
        <w:t xml:space="preserve"> : مكونات ونسب هيكل العمالة ومدى اعتمادها على العمال والفنيين والماهرين والتدريسين .</w:t>
      </w:r>
    </w:p>
    <w:p w:rsidR="000F591D" w:rsidRPr="00523554" w:rsidRDefault="000F591D" w:rsidP="000F591D">
      <w:pPr>
        <w:jc w:val="both"/>
        <w:rPr>
          <w:b/>
          <w:bCs/>
          <w:sz w:val="32"/>
          <w:szCs w:val="32"/>
          <w:rtl/>
          <w:lang w:bidi="ar-IQ"/>
        </w:rPr>
      </w:pPr>
      <w:r w:rsidRPr="00523554">
        <w:rPr>
          <w:rFonts w:hint="cs"/>
          <w:b/>
          <w:bCs/>
          <w:sz w:val="32"/>
          <w:szCs w:val="32"/>
          <w:rtl/>
          <w:lang w:bidi="ar-IQ"/>
        </w:rPr>
        <w:t>ثالثا : نظام الحوافز والاجور ومدى ربطها بزيادة الانتاج والانتاجية سواء كان بشكل فردي او جماعي .</w:t>
      </w:r>
    </w:p>
    <w:p w:rsidR="000F591D" w:rsidRPr="00523554" w:rsidRDefault="00D63703" w:rsidP="000F591D">
      <w:pPr>
        <w:jc w:val="both"/>
        <w:rPr>
          <w:b/>
          <w:bCs/>
          <w:sz w:val="32"/>
          <w:szCs w:val="32"/>
          <w:rtl/>
          <w:lang w:bidi="ar-IQ"/>
        </w:rPr>
      </w:pPr>
      <w:r w:rsidRPr="00523554">
        <w:rPr>
          <w:rFonts w:hint="cs"/>
          <w:b/>
          <w:bCs/>
          <w:sz w:val="32"/>
          <w:szCs w:val="32"/>
          <w:rtl/>
          <w:lang w:bidi="ar-IQ"/>
        </w:rPr>
        <w:t>رابعا : العماله الاجنبية وثقلها ضمن اجمالي القوى العاملة سواء من حيث العدد او الاجور .</w:t>
      </w:r>
    </w:p>
    <w:p w:rsidR="00D63703" w:rsidRDefault="00D63703" w:rsidP="000F591D">
      <w:pPr>
        <w:jc w:val="both"/>
        <w:rPr>
          <w:sz w:val="40"/>
          <w:szCs w:val="40"/>
          <w:rtl/>
          <w:lang w:bidi="ar-IQ"/>
        </w:rPr>
      </w:pPr>
    </w:p>
    <w:p w:rsidR="00D63703" w:rsidRDefault="00D63703" w:rsidP="000F591D">
      <w:pPr>
        <w:jc w:val="both"/>
        <w:rPr>
          <w:sz w:val="40"/>
          <w:szCs w:val="40"/>
          <w:rtl/>
          <w:lang w:bidi="ar-IQ"/>
        </w:rPr>
      </w:pPr>
    </w:p>
    <w:p w:rsidR="00523554" w:rsidRDefault="00523554" w:rsidP="000F591D">
      <w:pPr>
        <w:jc w:val="both"/>
        <w:rPr>
          <w:sz w:val="40"/>
          <w:szCs w:val="40"/>
          <w:rtl/>
          <w:lang w:bidi="ar-IQ"/>
        </w:rPr>
      </w:pPr>
    </w:p>
    <w:p w:rsidR="00523554" w:rsidRDefault="00523554" w:rsidP="000F591D">
      <w:pPr>
        <w:jc w:val="both"/>
        <w:rPr>
          <w:sz w:val="40"/>
          <w:szCs w:val="40"/>
          <w:rtl/>
          <w:lang w:bidi="ar-IQ"/>
        </w:rPr>
      </w:pPr>
    </w:p>
    <w:p w:rsidR="00523554" w:rsidRDefault="00523554" w:rsidP="000F591D">
      <w:pPr>
        <w:jc w:val="both"/>
        <w:rPr>
          <w:sz w:val="40"/>
          <w:szCs w:val="40"/>
          <w:rtl/>
          <w:lang w:bidi="ar-IQ"/>
        </w:rPr>
      </w:pPr>
    </w:p>
    <w:p w:rsidR="00523554" w:rsidRDefault="00523554" w:rsidP="000F591D">
      <w:pPr>
        <w:jc w:val="both"/>
        <w:rPr>
          <w:sz w:val="40"/>
          <w:szCs w:val="40"/>
          <w:rtl/>
          <w:lang w:bidi="ar-IQ"/>
        </w:rPr>
      </w:pPr>
    </w:p>
    <w:p w:rsidR="00523554" w:rsidRDefault="00523554" w:rsidP="000F591D">
      <w:pPr>
        <w:jc w:val="both"/>
        <w:rPr>
          <w:sz w:val="40"/>
          <w:szCs w:val="40"/>
          <w:rtl/>
          <w:lang w:bidi="ar-IQ"/>
        </w:rPr>
      </w:pPr>
    </w:p>
    <w:p w:rsidR="00523554" w:rsidRDefault="00523554" w:rsidP="000F591D">
      <w:pPr>
        <w:jc w:val="both"/>
        <w:rPr>
          <w:sz w:val="40"/>
          <w:szCs w:val="40"/>
          <w:rtl/>
          <w:lang w:bidi="ar-IQ"/>
        </w:rPr>
      </w:pPr>
    </w:p>
    <w:p w:rsidR="00523554" w:rsidRDefault="00523554" w:rsidP="000F591D">
      <w:pPr>
        <w:jc w:val="both"/>
        <w:rPr>
          <w:sz w:val="40"/>
          <w:szCs w:val="40"/>
          <w:rtl/>
          <w:lang w:bidi="ar-IQ"/>
        </w:rPr>
      </w:pPr>
    </w:p>
    <w:p w:rsidR="00523554" w:rsidRDefault="00523554" w:rsidP="000F591D">
      <w:pPr>
        <w:jc w:val="both"/>
        <w:rPr>
          <w:sz w:val="40"/>
          <w:szCs w:val="40"/>
          <w:rtl/>
          <w:lang w:bidi="ar-IQ"/>
        </w:rPr>
      </w:pPr>
    </w:p>
    <w:p w:rsidR="00523554" w:rsidRDefault="00523554" w:rsidP="000F591D">
      <w:pPr>
        <w:jc w:val="both"/>
        <w:rPr>
          <w:sz w:val="40"/>
          <w:szCs w:val="40"/>
          <w:rtl/>
          <w:lang w:bidi="ar-IQ"/>
        </w:rPr>
      </w:pPr>
    </w:p>
    <w:p w:rsidR="00523554" w:rsidRDefault="00523554" w:rsidP="000F591D">
      <w:pPr>
        <w:jc w:val="both"/>
        <w:rPr>
          <w:sz w:val="40"/>
          <w:szCs w:val="40"/>
          <w:rtl/>
          <w:lang w:bidi="ar-IQ"/>
        </w:rPr>
      </w:pPr>
    </w:p>
    <w:p w:rsidR="00D63703" w:rsidRPr="00523554" w:rsidRDefault="00D63703" w:rsidP="00523554">
      <w:pPr>
        <w:jc w:val="center"/>
        <w:rPr>
          <w:sz w:val="52"/>
          <w:szCs w:val="52"/>
          <w:u w:val="single"/>
          <w:rtl/>
          <w:lang w:bidi="ar-IQ"/>
        </w:rPr>
      </w:pPr>
      <w:r w:rsidRPr="00523554">
        <w:rPr>
          <w:rFonts w:hint="cs"/>
          <w:sz w:val="52"/>
          <w:szCs w:val="52"/>
          <w:u w:val="single"/>
          <w:rtl/>
          <w:lang w:bidi="ar-IQ"/>
        </w:rPr>
        <w:lastRenderedPageBreak/>
        <w:t>انتاجية العامل في مصنع نسيج الديوانية</w:t>
      </w:r>
    </w:p>
    <w:p w:rsidR="00D63703" w:rsidRDefault="00737426" w:rsidP="00D755AB">
      <w:pPr>
        <w:jc w:val="both"/>
        <w:rPr>
          <w:b/>
          <w:bCs/>
          <w:sz w:val="32"/>
          <w:szCs w:val="32"/>
          <w:rtl/>
          <w:lang w:bidi="ar-IQ"/>
        </w:rPr>
      </w:pPr>
      <w:r w:rsidRPr="00523554">
        <w:rPr>
          <w:rFonts w:hint="cs"/>
          <w:b/>
          <w:bCs/>
          <w:sz w:val="32"/>
          <w:szCs w:val="32"/>
          <w:rtl/>
          <w:lang w:bidi="ar-IQ"/>
        </w:rPr>
        <w:t>يوضح الجدول رقم (3)اتجاهات تطور انتاجية العامل في مصنع نسيج الديوانية ففي عام 2003 بلغت انتاجية العامل الواحد (</w:t>
      </w:r>
      <w:r w:rsidR="009F67B1" w:rsidRPr="00523554">
        <w:rPr>
          <w:rFonts w:hint="cs"/>
          <w:b/>
          <w:bCs/>
          <w:sz w:val="32"/>
          <w:szCs w:val="32"/>
          <w:rtl/>
          <w:lang w:bidi="ar-IQ"/>
        </w:rPr>
        <w:t xml:space="preserve">655,1)الف دينار ثم تلتها انخفاضات </w:t>
      </w:r>
      <w:proofErr w:type="spellStart"/>
      <w:r w:rsidR="009F67B1" w:rsidRPr="00523554">
        <w:rPr>
          <w:rFonts w:hint="cs"/>
          <w:b/>
          <w:bCs/>
          <w:sz w:val="32"/>
          <w:szCs w:val="32"/>
          <w:rtl/>
          <w:lang w:bidi="ar-IQ"/>
        </w:rPr>
        <w:t>مستنرة</w:t>
      </w:r>
      <w:proofErr w:type="spellEnd"/>
      <w:r w:rsidR="009F67B1" w:rsidRPr="00523554">
        <w:rPr>
          <w:rFonts w:hint="cs"/>
          <w:b/>
          <w:bCs/>
          <w:sz w:val="32"/>
          <w:szCs w:val="32"/>
          <w:rtl/>
          <w:lang w:bidi="ar-IQ"/>
        </w:rPr>
        <w:t xml:space="preserve"> حتى وصلت عام 2008 الى (164,2)الف دينار والى (36,1)  ،( 5,4) </w:t>
      </w:r>
      <w:r w:rsidR="00D755AB" w:rsidRPr="00523554">
        <w:rPr>
          <w:rFonts w:hint="cs"/>
          <w:b/>
          <w:bCs/>
          <w:sz w:val="32"/>
          <w:szCs w:val="32"/>
          <w:rtl/>
          <w:lang w:bidi="ar-IQ"/>
        </w:rPr>
        <w:t>الف</w:t>
      </w:r>
      <w:r w:rsidR="009F67B1" w:rsidRPr="00523554">
        <w:rPr>
          <w:rFonts w:hint="cs"/>
          <w:b/>
          <w:bCs/>
          <w:sz w:val="32"/>
          <w:szCs w:val="32"/>
          <w:rtl/>
          <w:lang w:bidi="ar-IQ"/>
        </w:rPr>
        <w:t xml:space="preserve"> دينار لعامي 2014- 2015 على التوالي ويمكن ارجاع ذلك الى عدة اسباي منها احالة الكثير من العاملين على التقاعد </w:t>
      </w:r>
      <w:r w:rsidR="00D755AB" w:rsidRPr="00523554">
        <w:rPr>
          <w:rFonts w:hint="cs"/>
          <w:b/>
          <w:bCs/>
          <w:sz w:val="32"/>
          <w:szCs w:val="32"/>
          <w:rtl/>
          <w:lang w:bidi="ar-IQ"/>
        </w:rPr>
        <w:t xml:space="preserve">وذلك اثر على انتاجية العامل الواحد </w:t>
      </w:r>
      <w:proofErr w:type="spellStart"/>
      <w:r w:rsidR="00D755AB" w:rsidRPr="00523554">
        <w:rPr>
          <w:rFonts w:hint="cs"/>
          <w:b/>
          <w:bCs/>
          <w:sz w:val="32"/>
          <w:szCs w:val="32"/>
          <w:rtl/>
          <w:lang w:bidi="ar-IQ"/>
        </w:rPr>
        <w:t>والاندثارات</w:t>
      </w:r>
      <w:proofErr w:type="spellEnd"/>
      <w:r w:rsidR="00D755AB" w:rsidRPr="00523554">
        <w:rPr>
          <w:rFonts w:hint="cs"/>
          <w:b/>
          <w:bCs/>
          <w:sz w:val="32"/>
          <w:szCs w:val="32"/>
          <w:rtl/>
          <w:lang w:bidi="ar-IQ"/>
        </w:rPr>
        <w:t xml:space="preserve"> السنوية ،تكدس البضاعة  الوطنية بسبب غزو البضاعة الاجنبية ،وندرة المواد الاولية وعدم وجود مواد احتياطية ،وارتفاع تكلفة المواد الاولية عشرة اضعاف المواد السابقة وقدم المكائن وعدم اجراء اي تحديث للمصنع وعدم وجود دعم من قبل الدولة للصناعة الوطنية </w:t>
      </w:r>
      <w:r w:rsidR="006941B1">
        <w:rPr>
          <w:rFonts w:hint="cs"/>
          <w:b/>
          <w:bCs/>
          <w:sz w:val="32"/>
          <w:szCs w:val="32"/>
          <w:rtl/>
          <w:lang w:bidi="ar-IQ"/>
        </w:rPr>
        <w:t>كما موضح بالشكل رقم (3)</w:t>
      </w:r>
      <w:r w:rsidR="00D755AB" w:rsidRPr="00523554">
        <w:rPr>
          <w:rFonts w:hint="cs"/>
          <w:b/>
          <w:bCs/>
          <w:sz w:val="32"/>
          <w:szCs w:val="32"/>
          <w:rtl/>
          <w:lang w:bidi="ar-IQ"/>
        </w:rPr>
        <w:t>.</w:t>
      </w:r>
    </w:p>
    <w:p w:rsidR="006941B1" w:rsidRPr="00523554" w:rsidRDefault="006941B1" w:rsidP="00D755AB">
      <w:pPr>
        <w:jc w:val="both"/>
        <w:rPr>
          <w:b/>
          <w:bCs/>
          <w:sz w:val="32"/>
          <w:szCs w:val="32"/>
          <w:rtl/>
          <w:lang w:bidi="ar-IQ"/>
        </w:rPr>
      </w:pPr>
    </w:p>
    <w:p w:rsidR="007521D2" w:rsidRPr="00523554" w:rsidRDefault="006941B1" w:rsidP="00D755AB">
      <w:pPr>
        <w:jc w:val="both"/>
        <w:rPr>
          <w:b/>
          <w:bCs/>
          <w:sz w:val="32"/>
          <w:szCs w:val="32"/>
          <w:rtl/>
          <w:lang w:bidi="ar-IQ"/>
        </w:rPr>
      </w:pPr>
      <w:r>
        <w:rPr>
          <w:rFonts w:hint="cs"/>
          <w:b/>
          <w:bCs/>
          <w:sz w:val="32"/>
          <w:szCs w:val="32"/>
          <w:rtl/>
          <w:lang w:bidi="ar-IQ"/>
        </w:rPr>
        <w:t xml:space="preserve">جدول رقم (3) </w:t>
      </w:r>
      <w:r w:rsidR="00456301" w:rsidRPr="00523554">
        <w:rPr>
          <w:rFonts w:hint="cs"/>
          <w:b/>
          <w:bCs/>
          <w:sz w:val="32"/>
          <w:szCs w:val="32"/>
          <w:rtl/>
          <w:lang w:bidi="ar-IQ"/>
        </w:rPr>
        <w:t xml:space="preserve">انتاجية العامل في مصنع نسيج الديوانية </w:t>
      </w:r>
      <w:r>
        <w:rPr>
          <w:rFonts w:hint="cs"/>
          <w:b/>
          <w:bCs/>
          <w:sz w:val="32"/>
          <w:szCs w:val="32"/>
          <w:rtl/>
          <w:lang w:bidi="ar-IQ"/>
        </w:rPr>
        <w:t>(</w:t>
      </w:r>
      <w:proofErr w:type="spellStart"/>
      <w:r w:rsidR="00456301" w:rsidRPr="00523554">
        <w:rPr>
          <w:rFonts w:hint="cs"/>
          <w:b/>
          <w:bCs/>
          <w:sz w:val="32"/>
          <w:szCs w:val="32"/>
          <w:rtl/>
          <w:lang w:bidi="ar-IQ"/>
        </w:rPr>
        <w:t>بالالف</w:t>
      </w:r>
      <w:proofErr w:type="spellEnd"/>
      <w:r w:rsidR="00456301" w:rsidRPr="00523554">
        <w:rPr>
          <w:rFonts w:hint="cs"/>
          <w:b/>
          <w:bCs/>
          <w:sz w:val="32"/>
          <w:szCs w:val="32"/>
          <w:rtl/>
          <w:lang w:bidi="ar-IQ"/>
        </w:rPr>
        <w:t xml:space="preserve"> دينار</w:t>
      </w:r>
      <w:r>
        <w:rPr>
          <w:rFonts w:hint="cs"/>
          <w:b/>
          <w:bCs/>
          <w:sz w:val="32"/>
          <w:szCs w:val="32"/>
          <w:rtl/>
          <w:lang w:bidi="ar-IQ"/>
        </w:rPr>
        <w:t>)</w:t>
      </w:r>
    </w:p>
    <w:tbl>
      <w:tblPr>
        <w:tblStyle w:val="a6"/>
        <w:bidiVisual/>
        <w:tblW w:w="9584" w:type="dxa"/>
        <w:tblLook w:val="04A0" w:firstRow="1" w:lastRow="0" w:firstColumn="1" w:lastColumn="0" w:noHBand="0" w:noVBand="1"/>
      </w:tblPr>
      <w:tblGrid>
        <w:gridCol w:w="2396"/>
        <w:gridCol w:w="2396"/>
        <w:gridCol w:w="2396"/>
        <w:gridCol w:w="2396"/>
      </w:tblGrid>
      <w:tr w:rsidR="007521D2" w:rsidTr="00456301">
        <w:trPr>
          <w:trHeight w:val="775"/>
        </w:trPr>
        <w:tc>
          <w:tcPr>
            <w:tcW w:w="2396" w:type="dxa"/>
            <w:vAlign w:val="bottom"/>
          </w:tcPr>
          <w:p w:rsidR="007521D2" w:rsidRPr="007521D2" w:rsidRDefault="007521D2" w:rsidP="007521D2">
            <w:pPr>
              <w:jc w:val="center"/>
              <w:rPr>
                <w:rFonts w:ascii="Arial" w:hAnsi="Arial" w:cs="Arial"/>
                <w:b/>
                <w:bCs/>
                <w:color w:val="000000"/>
                <w:sz w:val="32"/>
                <w:szCs w:val="32"/>
              </w:rPr>
            </w:pPr>
            <w:r w:rsidRPr="007521D2">
              <w:rPr>
                <w:rFonts w:ascii="Arial" w:hAnsi="Arial" w:cs="Arial"/>
                <w:b/>
                <w:bCs/>
                <w:color w:val="000000"/>
                <w:sz w:val="32"/>
                <w:szCs w:val="32"/>
                <w:rtl/>
              </w:rPr>
              <w:t>السنة</w:t>
            </w:r>
          </w:p>
        </w:tc>
        <w:tc>
          <w:tcPr>
            <w:tcW w:w="2396" w:type="dxa"/>
            <w:vAlign w:val="bottom"/>
          </w:tcPr>
          <w:p w:rsidR="007521D2" w:rsidRPr="007521D2" w:rsidRDefault="007521D2" w:rsidP="007521D2">
            <w:pPr>
              <w:jc w:val="center"/>
              <w:rPr>
                <w:rFonts w:ascii="Arial" w:hAnsi="Arial" w:cs="Arial"/>
                <w:b/>
                <w:bCs/>
                <w:color w:val="000000"/>
                <w:sz w:val="32"/>
                <w:szCs w:val="32"/>
              </w:rPr>
            </w:pPr>
            <w:r w:rsidRPr="007521D2">
              <w:rPr>
                <w:rFonts w:ascii="Arial" w:hAnsi="Arial" w:cs="Arial"/>
                <w:b/>
                <w:bCs/>
                <w:color w:val="000000"/>
                <w:sz w:val="32"/>
                <w:szCs w:val="32"/>
                <w:rtl/>
              </w:rPr>
              <w:t>قيمة الانتاج</w:t>
            </w:r>
          </w:p>
        </w:tc>
        <w:tc>
          <w:tcPr>
            <w:tcW w:w="2396" w:type="dxa"/>
            <w:vAlign w:val="bottom"/>
          </w:tcPr>
          <w:p w:rsidR="007521D2" w:rsidRPr="007521D2" w:rsidRDefault="007521D2" w:rsidP="007521D2">
            <w:pPr>
              <w:jc w:val="center"/>
              <w:rPr>
                <w:rFonts w:ascii="Arial" w:hAnsi="Arial" w:cs="Arial"/>
                <w:b/>
                <w:bCs/>
                <w:color w:val="000000"/>
                <w:sz w:val="32"/>
                <w:szCs w:val="32"/>
              </w:rPr>
            </w:pPr>
            <w:r w:rsidRPr="007521D2">
              <w:rPr>
                <w:rFonts w:ascii="Arial" w:hAnsi="Arial" w:cs="Arial"/>
                <w:b/>
                <w:bCs/>
                <w:color w:val="000000"/>
                <w:sz w:val="32"/>
                <w:szCs w:val="32"/>
                <w:rtl/>
              </w:rPr>
              <w:t>عدد العاملين</w:t>
            </w:r>
          </w:p>
        </w:tc>
        <w:tc>
          <w:tcPr>
            <w:tcW w:w="2396" w:type="dxa"/>
            <w:vAlign w:val="bottom"/>
          </w:tcPr>
          <w:p w:rsidR="007521D2" w:rsidRPr="007521D2" w:rsidRDefault="007521D2" w:rsidP="007521D2">
            <w:pPr>
              <w:jc w:val="center"/>
              <w:rPr>
                <w:rFonts w:ascii="Arial" w:hAnsi="Arial" w:cs="Arial"/>
                <w:b/>
                <w:bCs/>
                <w:color w:val="000000"/>
                <w:sz w:val="32"/>
                <w:szCs w:val="32"/>
              </w:rPr>
            </w:pPr>
            <w:r w:rsidRPr="007521D2">
              <w:rPr>
                <w:rFonts w:ascii="Arial" w:hAnsi="Arial" w:cs="Arial"/>
                <w:b/>
                <w:bCs/>
                <w:color w:val="000000"/>
                <w:sz w:val="32"/>
                <w:szCs w:val="32"/>
                <w:rtl/>
              </w:rPr>
              <w:t xml:space="preserve">معدل انتاجية العامل الواحد </w:t>
            </w:r>
            <w:proofErr w:type="spellStart"/>
            <w:r w:rsidRPr="007521D2">
              <w:rPr>
                <w:rFonts w:ascii="Arial" w:hAnsi="Arial" w:cs="Arial"/>
                <w:b/>
                <w:bCs/>
                <w:color w:val="000000"/>
                <w:sz w:val="32"/>
                <w:szCs w:val="32"/>
                <w:rtl/>
              </w:rPr>
              <w:t>بالف</w:t>
            </w:r>
            <w:proofErr w:type="spellEnd"/>
            <w:r w:rsidRPr="007521D2">
              <w:rPr>
                <w:rFonts w:ascii="Arial" w:hAnsi="Arial" w:cs="Arial"/>
                <w:b/>
                <w:bCs/>
                <w:color w:val="000000"/>
                <w:sz w:val="32"/>
                <w:szCs w:val="32"/>
                <w:rtl/>
              </w:rPr>
              <w:t xml:space="preserve"> دينار</w:t>
            </w:r>
          </w:p>
        </w:tc>
      </w:tr>
      <w:tr w:rsidR="007521D2" w:rsidTr="00456301">
        <w:trPr>
          <w:trHeight w:val="388"/>
        </w:trPr>
        <w:tc>
          <w:tcPr>
            <w:tcW w:w="2396" w:type="dxa"/>
            <w:vAlign w:val="bottom"/>
          </w:tcPr>
          <w:p w:rsidR="007521D2" w:rsidRPr="007521D2" w:rsidRDefault="007521D2" w:rsidP="007521D2">
            <w:pPr>
              <w:bidi w:val="0"/>
              <w:jc w:val="center"/>
              <w:rPr>
                <w:rFonts w:ascii="Arial" w:hAnsi="Arial" w:cs="Arial"/>
                <w:b/>
                <w:bCs/>
                <w:color w:val="000000"/>
                <w:sz w:val="32"/>
                <w:szCs w:val="32"/>
              </w:rPr>
            </w:pPr>
            <w:r w:rsidRPr="007521D2">
              <w:rPr>
                <w:rFonts w:ascii="Arial" w:hAnsi="Arial" w:cs="Arial"/>
                <w:b/>
                <w:bCs/>
                <w:color w:val="000000"/>
                <w:sz w:val="32"/>
                <w:szCs w:val="32"/>
              </w:rPr>
              <w:t>2003</w:t>
            </w:r>
          </w:p>
        </w:tc>
        <w:tc>
          <w:tcPr>
            <w:tcW w:w="2396" w:type="dxa"/>
            <w:vAlign w:val="bottom"/>
          </w:tcPr>
          <w:p w:rsidR="007521D2" w:rsidRPr="007521D2" w:rsidRDefault="007521D2" w:rsidP="007521D2">
            <w:pPr>
              <w:bidi w:val="0"/>
              <w:jc w:val="center"/>
              <w:rPr>
                <w:rFonts w:ascii="Arial" w:hAnsi="Arial" w:cs="Arial"/>
                <w:b/>
                <w:bCs/>
                <w:color w:val="000000"/>
                <w:sz w:val="32"/>
                <w:szCs w:val="32"/>
              </w:rPr>
            </w:pPr>
            <w:r w:rsidRPr="007521D2">
              <w:rPr>
                <w:rFonts w:ascii="Arial" w:hAnsi="Arial" w:cs="Arial"/>
                <w:b/>
                <w:bCs/>
                <w:color w:val="000000"/>
                <w:sz w:val="32"/>
                <w:szCs w:val="32"/>
              </w:rPr>
              <w:t>1648350</w:t>
            </w:r>
          </w:p>
        </w:tc>
        <w:tc>
          <w:tcPr>
            <w:tcW w:w="2396" w:type="dxa"/>
            <w:vAlign w:val="bottom"/>
          </w:tcPr>
          <w:p w:rsidR="007521D2" w:rsidRPr="007521D2" w:rsidRDefault="007521D2" w:rsidP="007521D2">
            <w:pPr>
              <w:bidi w:val="0"/>
              <w:jc w:val="center"/>
              <w:rPr>
                <w:rFonts w:ascii="Arial" w:hAnsi="Arial" w:cs="Arial"/>
                <w:b/>
                <w:bCs/>
                <w:color w:val="000000"/>
                <w:sz w:val="32"/>
                <w:szCs w:val="32"/>
              </w:rPr>
            </w:pPr>
            <w:r w:rsidRPr="007521D2">
              <w:rPr>
                <w:rFonts w:ascii="Arial" w:hAnsi="Arial" w:cs="Arial"/>
                <w:b/>
                <w:bCs/>
                <w:color w:val="000000"/>
                <w:sz w:val="32"/>
                <w:szCs w:val="32"/>
              </w:rPr>
              <w:t>2516</w:t>
            </w:r>
          </w:p>
        </w:tc>
        <w:tc>
          <w:tcPr>
            <w:tcW w:w="2396" w:type="dxa"/>
            <w:vAlign w:val="bottom"/>
          </w:tcPr>
          <w:p w:rsidR="007521D2" w:rsidRPr="007521D2" w:rsidRDefault="007521D2" w:rsidP="007521D2">
            <w:pPr>
              <w:bidi w:val="0"/>
              <w:jc w:val="center"/>
              <w:rPr>
                <w:rFonts w:ascii="Arial" w:hAnsi="Arial" w:cs="Arial"/>
                <w:b/>
                <w:bCs/>
                <w:color w:val="000000"/>
                <w:sz w:val="32"/>
                <w:szCs w:val="32"/>
              </w:rPr>
            </w:pPr>
            <w:r w:rsidRPr="007521D2">
              <w:rPr>
                <w:rFonts w:ascii="Arial" w:hAnsi="Arial" w:cs="Arial"/>
                <w:b/>
                <w:bCs/>
                <w:color w:val="000000"/>
                <w:sz w:val="32"/>
                <w:szCs w:val="32"/>
              </w:rPr>
              <w:t>655,1</w:t>
            </w:r>
          </w:p>
        </w:tc>
      </w:tr>
      <w:tr w:rsidR="007521D2" w:rsidTr="00456301">
        <w:trPr>
          <w:trHeight w:val="388"/>
        </w:trPr>
        <w:tc>
          <w:tcPr>
            <w:tcW w:w="2396" w:type="dxa"/>
            <w:vAlign w:val="bottom"/>
          </w:tcPr>
          <w:p w:rsidR="007521D2" w:rsidRPr="007521D2" w:rsidRDefault="007521D2" w:rsidP="007521D2">
            <w:pPr>
              <w:bidi w:val="0"/>
              <w:jc w:val="center"/>
              <w:rPr>
                <w:rFonts w:ascii="Arial" w:hAnsi="Arial" w:cs="Arial"/>
                <w:b/>
                <w:bCs/>
                <w:color w:val="000000"/>
                <w:sz w:val="32"/>
                <w:szCs w:val="32"/>
              </w:rPr>
            </w:pPr>
            <w:r w:rsidRPr="007521D2">
              <w:rPr>
                <w:rFonts w:ascii="Arial" w:hAnsi="Arial" w:cs="Arial"/>
                <w:b/>
                <w:bCs/>
                <w:color w:val="000000"/>
                <w:sz w:val="32"/>
                <w:szCs w:val="32"/>
              </w:rPr>
              <w:t>2004</w:t>
            </w:r>
          </w:p>
        </w:tc>
        <w:tc>
          <w:tcPr>
            <w:tcW w:w="2396" w:type="dxa"/>
            <w:vAlign w:val="bottom"/>
          </w:tcPr>
          <w:p w:rsidR="007521D2" w:rsidRPr="007521D2" w:rsidRDefault="007521D2" w:rsidP="007521D2">
            <w:pPr>
              <w:bidi w:val="0"/>
              <w:jc w:val="center"/>
              <w:rPr>
                <w:rFonts w:ascii="Arial" w:hAnsi="Arial" w:cs="Arial"/>
                <w:b/>
                <w:bCs/>
                <w:color w:val="000000"/>
                <w:sz w:val="32"/>
                <w:szCs w:val="32"/>
              </w:rPr>
            </w:pPr>
            <w:r w:rsidRPr="007521D2">
              <w:rPr>
                <w:rFonts w:ascii="Arial" w:hAnsi="Arial" w:cs="Arial"/>
                <w:b/>
                <w:bCs/>
                <w:color w:val="000000"/>
                <w:sz w:val="32"/>
                <w:szCs w:val="32"/>
              </w:rPr>
              <w:t>1780650</w:t>
            </w:r>
          </w:p>
        </w:tc>
        <w:tc>
          <w:tcPr>
            <w:tcW w:w="2396" w:type="dxa"/>
            <w:vAlign w:val="bottom"/>
          </w:tcPr>
          <w:p w:rsidR="007521D2" w:rsidRPr="007521D2" w:rsidRDefault="007521D2" w:rsidP="007521D2">
            <w:pPr>
              <w:bidi w:val="0"/>
              <w:jc w:val="center"/>
              <w:rPr>
                <w:rFonts w:ascii="Arial" w:hAnsi="Arial" w:cs="Arial"/>
                <w:b/>
                <w:bCs/>
                <w:color w:val="000000"/>
                <w:sz w:val="32"/>
                <w:szCs w:val="32"/>
              </w:rPr>
            </w:pPr>
            <w:r w:rsidRPr="007521D2">
              <w:rPr>
                <w:rFonts w:ascii="Arial" w:hAnsi="Arial" w:cs="Arial"/>
                <w:b/>
                <w:bCs/>
                <w:color w:val="000000"/>
                <w:sz w:val="32"/>
                <w:szCs w:val="32"/>
              </w:rPr>
              <w:t>2489</w:t>
            </w:r>
          </w:p>
        </w:tc>
        <w:tc>
          <w:tcPr>
            <w:tcW w:w="2396" w:type="dxa"/>
            <w:vAlign w:val="bottom"/>
          </w:tcPr>
          <w:p w:rsidR="007521D2" w:rsidRPr="007521D2" w:rsidRDefault="007521D2" w:rsidP="007521D2">
            <w:pPr>
              <w:bidi w:val="0"/>
              <w:jc w:val="center"/>
              <w:rPr>
                <w:rFonts w:ascii="Arial" w:hAnsi="Arial" w:cs="Arial"/>
                <w:b/>
                <w:bCs/>
                <w:color w:val="000000"/>
                <w:sz w:val="32"/>
                <w:szCs w:val="32"/>
              </w:rPr>
            </w:pPr>
            <w:r w:rsidRPr="007521D2">
              <w:rPr>
                <w:rFonts w:ascii="Arial" w:hAnsi="Arial" w:cs="Arial"/>
                <w:b/>
                <w:bCs/>
                <w:color w:val="000000"/>
                <w:sz w:val="32"/>
                <w:szCs w:val="32"/>
              </w:rPr>
              <w:t>715,4</w:t>
            </w:r>
          </w:p>
        </w:tc>
      </w:tr>
      <w:tr w:rsidR="007521D2" w:rsidTr="00456301">
        <w:trPr>
          <w:trHeight w:val="357"/>
        </w:trPr>
        <w:tc>
          <w:tcPr>
            <w:tcW w:w="2396" w:type="dxa"/>
            <w:vAlign w:val="bottom"/>
          </w:tcPr>
          <w:p w:rsidR="007521D2" w:rsidRPr="007521D2" w:rsidRDefault="007521D2" w:rsidP="007521D2">
            <w:pPr>
              <w:bidi w:val="0"/>
              <w:jc w:val="center"/>
              <w:rPr>
                <w:rFonts w:ascii="Arial" w:hAnsi="Arial" w:cs="Arial"/>
                <w:b/>
                <w:bCs/>
                <w:color w:val="000000"/>
                <w:sz w:val="32"/>
                <w:szCs w:val="32"/>
              </w:rPr>
            </w:pPr>
            <w:r w:rsidRPr="007521D2">
              <w:rPr>
                <w:rFonts w:ascii="Arial" w:hAnsi="Arial" w:cs="Arial"/>
                <w:b/>
                <w:bCs/>
                <w:color w:val="000000"/>
                <w:sz w:val="32"/>
                <w:szCs w:val="32"/>
              </w:rPr>
              <w:t>2005</w:t>
            </w:r>
          </w:p>
        </w:tc>
        <w:tc>
          <w:tcPr>
            <w:tcW w:w="2396" w:type="dxa"/>
            <w:vAlign w:val="bottom"/>
          </w:tcPr>
          <w:p w:rsidR="007521D2" w:rsidRPr="007521D2" w:rsidRDefault="007521D2" w:rsidP="007521D2">
            <w:pPr>
              <w:bidi w:val="0"/>
              <w:jc w:val="center"/>
              <w:rPr>
                <w:rFonts w:ascii="Arial" w:hAnsi="Arial" w:cs="Arial"/>
                <w:b/>
                <w:bCs/>
                <w:color w:val="000000"/>
                <w:sz w:val="32"/>
                <w:szCs w:val="32"/>
              </w:rPr>
            </w:pPr>
            <w:r w:rsidRPr="007521D2">
              <w:rPr>
                <w:rFonts w:ascii="Arial" w:hAnsi="Arial" w:cs="Arial"/>
                <w:b/>
                <w:bCs/>
                <w:color w:val="000000"/>
                <w:sz w:val="32"/>
                <w:szCs w:val="32"/>
              </w:rPr>
              <w:t>1119600</w:t>
            </w:r>
          </w:p>
        </w:tc>
        <w:tc>
          <w:tcPr>
            <w:tcW w:w="2396" w:type="dxa"/>
            <w:vAlign w:val="bottom"/>
          </w:tcPr>
          <w:p w:rsidR="007521D2" w:rsidRPr="007521D2" w:rsidRDefault="007521D2" w:rsidP="007521D2">
            <w:pPr>
              <w:bidi w:val="0"/>
              <w:jc w:val="center"/>
              <w:rPr>
                <w:rFonts w:ascii="Arial" w:hAnsi="Arial" w:cs="Arial"/>
                <w:b/>
                <w:bCs/>
                <w:color w:val="000000"/>
                <w:sz w:val="32"/>
                <w:szCs w:val="32"/>
              </w:rPr>
            </w:pPr>
            <w:r w:rsidRPr="007521D2">
              <w:rPr>
                <w:rFonts w:ascii="Arial" w:hAnsi="Arial" w:cs="Arial"/>
                <w:b/>
                <w:bCs/>
                <w:color w:val="000000"/>
                <w:sz w:val="32"/>
                <w:szCs w:val="32"/>
              </w:rPr>
              <w:t>3327</w:t>
            </w:r>
          </w:p>
        </w:tc>
        <w:tc>
          <w:tcPr>
            <w:tcW w:w="2396" w:type="dxa"/>
            <w:vAlign w:val="bottom"/>
          </w:tcPr>
          <w:p w:rsidR="007521D2" w:rsidRPr="007521D2" w:rsidRDefault="007521D2" w:rsidP="007521D2">
            <w:pPr>
              <w:bidi w:val="0"/>
              <w:jc w:val="center"/>
              <w:rPr>
                <w:rFonts w:ascii="Arial" w:hAnsi="Arial" w:cs="Arial"/>
                <w:b/>
                <w:bCs/>
                <w:color w:val="000000"/>
                <w:sz w:val="32"/>
                <w:szCs w:val="32"/>
              </w:rPr>
            </w:pPr>
            <w:r w:rsidRPr="007521D2">
              <w:rPr>
                <w:rFonts w:ascii="Arial" w:hAnsi="Arial" w:cs="Arial"/>
                <w:b/>
                <w:bCs/>
                <w:color w:val="000000"/>
                <w:sz w:val="32"/>
                <w:szCs w:val="32"/>
              </w:rPr>
              <w:t>336,5</w:t>
            </w:r>
          </w:p>
        </w:tc>
      </w:tr>
      <w:tr w:rsidR="007521D2" w:rsidTr="00456301">
        <w:trPr>
          <w:trHeight w:val="388"/>
        </w:trPr>
        <w:tc>
          <w:tcPr>
            <w:tcW w:w="2396" w:type="dxa"/>
            <w:vAlign w:val="bottom"/>
          </w:tcPr>
          <w:p w:rsidR="007521D2" w:rsidRPr="007521D2" w:rsidRDefault="007521D2" w:rsidP="007521D2">
            <w:pPr>
              <w:bidi w:val="0"/>
              <w:jc w:val="center"/>
              <w:rPr>
                <w:rFonts w:ascii="Arial" w:hAnsi="Arial" w:cs="Arial"/>
                <w:b/>
                <w:bCs/>
                <w:color w:val="000000"/>
                <w:sz w:val="32"/>
                <w:szCs w:val="32"/>
              </w:rPr>
            </w:pPr>
            <w:r w:rsidRPr="007521D2">
              <w:rPr>
                <w:rFonts w:ascii="Arial" w:hAnsi="Arial" w:cs="Arial"/>
                <w:b/>
                <w:bCs/>
                <w:color w:val="000000"/>
                <w:sz w:val="32"/>
                <w:szCs w:val="32"/>
              </w:rPr>
              <w:t>2006</w:t>
            </w:r>
          </w:p>
        </w:tc>
        <w:tc>
          <w:tcPr>
            <w:tcW w:w="2396" w:type="dxa"/>
            <w:vAlign w:val="bottom"/>
          </w:tcPr>
          <w:p w:rsidR="007521D2" w:rsidRPr="007521D2" w:rsidRDefault="007521D2" w:rsidP="007521D2">
            <w:pPr>
              <w:bidi w:val="0"/>
              <w:jc w:val="center"/>
              <w:rPr>
                <w:rFonts w:ascii="Arial" w:hAnsi="Arial" w:cs="Arial"/>
                <w:b/>
                <w:bCs/>
                <w:color w:val="000000"/>
                <w:sz w:val="32"/>
                <w:szCs w:val="32"/>
              </w:rPr>
            </w:pPr>
            <w:r w:rsidRPr="007521D2">
              <w:rPr>
                <w:rFonts w:ascii="Arial" w:hAnsi="Arial" w:cs="Arial"/>
                <w:b/>
                <w:bCs/>
                <w:color w:val="000000"/>
                <w:sz w:val="32"/>
                <w:szCs w:val="32"/>
              </w:rPr>
              <w:t>882900</w:t>
            </w:r>
          </w:p>
        </w:tc>
        <w:tc>
          <w:tcPr>
            <w:tcW w:w="2396" w:type="dxa"/>
            <w:vAlign w:val="bottom"/>
          </w:tcPr>
          <w:p w:rsidR="007521D2" w:rsidRPr="007521D2" w:rsidRDefault="007521D2" w:rsidP="007521D2">
            <w:pPr>
              <w:bidi w:val="0"/>
              <w:jc w:val="center"/>
              <w:rPr>
                <w:rFonts w:ascii="Arial" w:hAnsi="Arial" w:cs="Arial"/>
                <w:b/>
                <w:bCs/>
                <w:color w:val="000000"/>
                <w:sz w:val="32"/>
                <w:szCs w:val="32"/>
              </w:rPr>
            </w:pPr>
            <w:r w:rsidRPr="007521D2">
              <w:rPr>
                <w:rFonts w:ascii="Arial" w:hAnsi="Arial" w:cs="Arial"/>
                <w:b/>
                <w:bCs/>
                <w:color w:val="000000"/>
                <w:sz w:val="32"/>
                <w:szCs w:val="32"/>
              </w:rPr>
              <w:t>3922</w:t>
            </w:r>
          </w:p>
        </w:tc>
        <w:tc>
          <w:tcPr>
            <w:tcW w:w="2396" w:type="dxa"/>
            <w:vAlign w:val="bottom"/>
          </w:tcPr>
          <w:p w:rsidR="007521D2" w:rsidRPr="007521D2" w:rsidRDefault="007521D2" w:rsidP="007521D2">
            <w:pPr>
              <w:bidi w:val="0"/>
              <w:jc w:val="center"/>
              <w:rPr>
                <w:rFonts w:ascii="Arial" w:hAnsi="Arial" w:cs="Arial"/>
                <w:b/>
                <w:bCs/>
                <w:color w:val="000000"/>
                <w:sz w:val="32"/>
                <w:szCs w:val="32"/>
              </w:rPr>
            </w:pPr>
            <w:r w:rsidRPr="007521D2">
              <w:rPr>
                <w:rFonts w:ascii="Arial" w:hAnsi="Arial" w:cs="Arial"/>
                <w:b/>
                <w:bCs/>
                <w:color w:val="000000"/>
                <w:sz w:val="32"/>
                <w:szCs w:val="32"/>
              </w:rPr>
              <w:t>225,1</w:t>
            </w:r>
          </w:p>
        </w:tc>
      </w:tr>
      <w:tr w:rsidR="007521D2" w:rsidTr="00456301">
        <w:trPr>
          <w:trHeight w:val="388"/>
        </w:trPr>
        <w:tc>
          <w:tcPr>
            <w:tcW w:w="2396" w:type="dxa"/>
            <w:vAlign w:val="bottom"/>
          </w:tcPr>
          <w:p w:rsidR="007521D2" w:rsidRPr="007521D2" w:rsidRDefault="007521D2" w:rsidP="007521D2">
            <w:pPr>
              <w:bidi w:val="0"/>
              <w:jc w:val="center"/>
              <w:rPr>
                <w:rFonts w:ascii="Arial" w:hAnsi="Arial" w:cs="Arial"/>
                <w:b/>
                <w:bCs/>
                <w:color w:val="000000"/>
                <w:sz w:val="32"/>
                <w:szCs w:val="32"/>
              </w:rPr>
            </w:pPr>
            <w:r w:rsidRPr="007521D2">
              <w:rPr>
                <w:rFonts w:ascii="Arial" w:hAnsi="Arial" w:cs="Arial"/>
                <w:b/>
                <w:bCs/>
                <w:color w:val="000000"/>
                <w:sz w:val="32"/>
                <w:szCs w:val="32"/>
              </w:rPr>
              <w:t>2007</w:t>
            </w:r>
          </w:p>
        </w:tc>
        <w:tc>
          <w:tcPr>
            <w:tcW w:w="2396" w:type="dxa"/>
            <w:vAlign w:val="bottom"/>
          </w:tcPr>
          <w:p w:rsidR="007521D2" w:rsidRPr="007521D2" w:rsidRDefault="007521D2" w:rsidP="007521D2">
            <w:pPr>
              <w:bidi w:val="0"/>
              <w:jc w:val="center"/>
              <w:rPr>
                <w:rFonts w:ascii="Arial" w:hAnsi="Arial" w:cs="Arial"/>
                <w:b/>
                <w:bCs/>
                <w:color w:val="000000"/>
                <w:sz w:val="32"/>
                <w:szCs w:val="32"/>
              </w:rPr>
            </w:pPr>
            <w:r w:rsidRPr="007521D2">
              <w:rPr>
                <w:rFonts w:ascii="Arial" w:hAnsi="Arial" w:cs="Arial"/>
                <w:b/>
                <w:bCs/>
                <w:color w:val="000000"/>
                <w:sz w:val="32"/>
                <w:szCs w:val="32"/>
              </w:rPr>
              <w:t>388350</w:t>
            </w:r>
          </w:p>
        </w:tc>
        <w:tc>
          <w:tcPr>
            <w:tcW w:w="2396" w:type="dxa"/>
            <w:vAlign w:val="bottom"/>
          </w:tcPr>
          <w:p w:rsidR="007521D2" w:rsidRPr="007521D2" w:rsidRDefault="007521D2" w:rsidP="007521D2">
            <w:pPr>
              <w:bidi w:val="0"/>
              <w:jc w:val="center"/>
              <w:rPr>
                <w:rFonts w:ascii="Arial" w:hAnsi="Arial" w:cs="Arial"/>
                <w:b/>
                <w:bCs/>
                <w:color w:val="000000"/>
                <w:sz w:val="32"/>
                <w:szCs w:val="32"/>
              </w:rPr>
            </w:pPr>
            <w:r w:rsidRPr="007521D2">
              <w:rPr>
                <w:rFonts w:ascii="Arial" w:hAnsi="Arial" w:cs="Arial"/>
                <w:b/>
                <w:bCs/>
                <w:color w:val="000000"/>
                <w:sz w:val="32"/>
                <w:szCs w:val="32"/>
              </w:rPr>
              <w:t>2981</w:t>
            </w:r>
          </w:p>
        </w:tc>
        <w:tc>
          <w:tcPr>
            <w:tcW w:w="2396" w:type="dxa"/>
            <w:vAlign w:val="bottom"/>
          </w:tcPr>
          <w:p w:rsidR="007521D2" w:rsidRPr="007521D2" w:rsidRDefault="007521D2" w:rsidP="007521D2">
            <w:pPr>
              <w:bidi w:val="0"/>
              <w:jc w:val="center"/>
              <w:rPr>
                <w:rFonts w:ascii="Arial" w:hAnsi="Arial" w:cs="Arial"/>
                <w:b/>
                <w:bCs/>
                <w:color w:val="000000"/>
                <w:sz w:val="32"/>
                <w:szCs w:val="32"/>
              </w:rPr>
            </w:pPr>
            <w:r w:rsidRPr="007521D2">
              <w:rPr>
                <w:rFonts w:ascii="Arial" w:hAnsi="Arial" w:cs="Arial"/>
                <w:b/>
                <w:bCs/>
                <w:color w:val="000000"/>
                <w:sz w:val="32"/>
                <w:szCs w:val="32"/>
              </w:rPr>
              <w:t>130,3</w:t>
            </w:r>
          </w:p>
        </w:tc>
      </w:tr>
      <w:tr w:rsidR="007521D2" w:rsidTr="00456301">
        <w:trPr>
          <w:trHeight w:val="357"/>
        </w:trPr>
        <w:tc>
          <w:tcPr>
            <w:tcW w:w="2396" w:type="dxa"/>
            <w:vAlign w:val="bottom"/>
          </w:tcPr>
          <w:p w:rsidR="007521D2" w:rsidRPr="007521D2" w:rsidRDefault="007521D2" w:rsidP="007521D2">
            <w:pPr>
              <w:bidi w:val="0"/>
              <w:jc w:val="center"/>
              <w:rPr>
                <w:rFonts w:ascii="Arial" w:hAnsi="Arial" w:cs="Arial"/>
                <w:b/>
                <w:bCs/>
                <w:color w:val="000000"/>
                <w:sz w:val="32"/>
                <w:szCs w:val="32"/>
              </w:rPr>
            </w:pPr>
            <w:r w:rsidRPr="007521D2">
              <w:rPr>
                <w:rFonts w:ascii="Arial" w:hAnsi="Arial" w:cs="Arial"/>
                <w:b/>
                <w:bCs/>
                <w:color w:val="000000"/>
                <w:sz w:val="32"/>
                <w:szCs w:val="32"/>
              </w:rPr>
              <w:t>2008</w:t>
            </w:r>
          </w:p>
        </w:tc>
        <w:tc>
          <w:tcPr>
            <w:tcW w:w="2396" w:type="dxa"/>
            <w:vAlign w:val="bottom"/>
          </w:tcPr>
          <w:p w:rsidR="007521D2" w:rsidRPr="007521D2" w:rsidRDefault="007521D2" w:rsidP="007521D2">
            <w:pPr>
              <w:bidi w:val="0"/>
              <w:jc w:val="center"/>
              <w:rPr>
                <w:rFonts w:ascii="Arial" w:hAnsi="Arial" w:cs="Arial"/>
                <w:b/>
                <w:bCs/>
                <w:color w:val="000000"/>
                <w:sz w:val="32"/>
                <w:szCs w:val="32"/>
              </w:rPr>
            </w:pPr>
            <w:r w:rsidRPr="007521D2">
              <w:rPr>
                <w:rFonts w:ascii="Arial" w:hAnsi="Arial" w:cs="Arial"/>
                <w:b/>
                <w:bCs/>
                <w:color w:val="000000"/>
                <w:sz w:val="32"/>
                <w:szCs w:val="32"/>
              </w:rPr>
              <w:t>612450</w:t>
            </w:r>
          </w:p>
        </w:tc>
        <w:tc>
          <w:tcPr>
            <w:tcW w:w="2396" w:type="dxa"/>
            <w:vAlign w:val="bottom"/>
          </w:tcPr>
          <w:p w:rsidR="007521D2" w:rsidRPr="007521D2" w:rsidRDefault="007521D2" w:rsidP="007521D2">
            <w:pPr>
              <w:bidi w:val="0"/>
              <w:jc w:val="center"/>
              <w:rPr>
                <w:rFonts w:ascii="Arial" w:hAnsi="Arial" w:cs="Arial"/>
                <w:b/>
                <w:bCs/>
                <w:color w:val="000000"/>
                <w:sz w:val="32"/>
                <w:szCs w:val="32"/>
              </w:rPr>
            </w:pPr>
            <w:r w:rsidRPr="007521D2">
              <w:rPr>
                <w:rFonts w:ascii="Arial" w:hAnsi="Arial" w:cs="Arial"/>
                <w:b/>
                <w:bCs/>
                <w:color w:val="000000"/>
                <w:sz w:val="32"/>
                <w:szCs w:val="32"/>
              </w:rPr>
              <w:t>3731</w:t>
            </w:r>
          </w:p>
        </w:tc>
        <w:tc>
          <w:tcPr>
            <w:tcW w:w="2396" w:type="dxa"/>
            <w:vAlign w:val="bottom"/>
          </w:tcPr>
          <w:p w:rsidR="007521D2" w:rsidRPr="007521D2" w:rsidRDefault="007521D2" w:rsidP="007521D2">
            <w:pPr>
              <w:bidi w:val="0"/>
              <w:jc w:val="center"/>
              <w:rPr>
                <w:rFonts w:ascii="Arial" w:hAnsi="Arial" w:cs="Arial"/>
                <w:b/>
                <w:bCs/>
                <w:color w:val="000000"/>
                <w:sz w:val="32"/>
                <w:szCs w:val="32"/>
              </w:rPr>
            </w:pPr>
            <w:r w:rsidRPr="007521D2">
              <w:rPr>
                <w:rFonts w:ascii="Arial" w:hAnsi="Arial" w:cs="Arial"/>
                <w:b/>
                <w:bCs/>
                <w:color w:val="000000"/>
                <w:sz w:val="32"/>
                <w:szCs w:val="32"/>
              </w:rPr>
              <w:t>164,2</w:t>
            </w:r>
          </w:p>
        </w:tc>
      </w:tr>
      <w:tr w:rsidR="007521D2" w:rsidTr="00456301">
        <w:trPr>
          <w:trHeight w:val="388"/>
        </w:trPr>
        <w:tc>
          <w:tcPr>
            <w:tcW w:w="2396" w:type="dxa"/>
            <w:vAlign w:val="bottom"/>
          </w:tcPr>
          <w:p w:rsidR="007521D2" w:rsidRPr="007521D2" w:rsidRDefault="007521D2" w:rsidP="007521D2">
            <w:pPr>
              <w:bidi w:val="0"/>
              <w:jc w:val="center"/>
              <w:rPr>
                <w:rFonts w:ascii="Arial" w:hAnsi="Arial" w:cs="Arial"/>
                <w:b/>
                <w:bCs/>
                <w:color w:val="000000"/>
                <w:sz w:val="32"/>
                <w:szCs w:val="32"/>
              </w:rPr>
            </w:pPr>
            <w:r w:rsidRPr="007521D2">
              <w:rPr>
                <w:rFonts w:ascii="Arial" w:hAnsi="Arial" w:cs="Arial"/>
                <w:b/>
                <w:bCs/>
                <w:color w:val="000000"/>
                <w:sz w:val="32"/>
                <w:szCs w:val="32"/>
              </w:rPr>
              <w:t>2009</w:t>
            </w:r>
          </w:p>
        </w:tc>
        <w:tc>
          <w:tcPr>
            <w:tcW w:w="2396" w:type="dxa"/>
            <w:vAlign w:val="bottom"/>
          </w:tcPr>
          <w:p w:rsidR="007521D2" w:rsidRPr="007521D2" w:rsidRDefault="007521D2" w:rsidP="007521D2">
            <w:pPr>
              <w:bidi w:val="0"/>
              <w:jc w:val="center"/>
              <w:rPr>
                <w:rFonts w:ascii="Arial" w:hAnsi="Arial" w:cs="Arial"/>
                <w:b/>
                <w:bCs/>
                <w:color w:val="000000"/>
                <w:sz w:val="32"/>
                <w:szCs w:val="32"/>
              </w:rPr>
            </w:pPr>
            <w:r w:rsidRPr="007521D2">
              <w:rPr>
                <w:rFonts w:ascii="Arial" w:hAnsi="Arial" w:cs="Arial"/>
                <w:b/>
                <w:bCs/>
                <w:color w:val="000000"/>
                <w:sz w:val="32"/>
                <w:szCs w:val="32"/>
              </w:rPr>
              <w:t>1242000</w:t>
            </w:r>
          </w:p>
        </w:tc>
        <w:tc>
          <w:tcPr>
            <w:tcW w:w="2396" w:type="dxa"/>
            <w:vAlign w:val="bottom"/>
          </w:tcPr>
          <w:p w:rsidR="007521D2" w:rsidRPr="007521D2" w:rsidRDefault="007521D2" w:rsidP="007521D2">
            <w:pPr>
              <w:bidi w:val="0"/>
              <w:jc w:val="center"/>
              <w:rPr>
                <w:rFonts w:ascii="Arial" w:hAnsi="Arial" w:cs="Arial"/>
                <w:b/>
                <w:bCs/>
                <w:color w:val="000000"/>
                <w:sz w:val="32"/>
                <w:szCs w:val="32"/>
              </w:rPr>
            </w:pPr>
            <w:r w:rsidRPr="007521D2">
              <w:rPr>
                <w:rFonts w:ascii="Arial" w:hAnsi="Arial" w:cs="Arial"/>
                <w:b/>
                <w:bCs/>
                <w:color w:val="000000"/>
                <w:sz w:val="32"/>
                <w:szCs w:val="32"/>
              </w:rPr>
              <w:t>3640</w:t>
            </w:r>
          </w:p>
        </w:tc>
        <w:tc>
          <w:tcPr>
            <w:tcW w:w="2396" w:type="dxa"/>
            <w:vAlign w:val="bottom"/>
          </w:tcPr>
          <w:p w:rsidR="007521D2" w:rsidRPr="007521D2" w:rsidRDefault="007521D2" w:rsidP="007521D2">
            <w:pPr>
              <w:bidi w:val="0"/>
              <w:jc w:val="center"/>
              <w:rPr>
                <w:rFonts w:ascii="Arial" w:hAnsi="Arial" w:cs="Arial"/>
                <w:b/>
                <w:bCs/>
                <w:color w:val="000000"/>
                <w:sz w:val="32"/>
                <w:szCs w:val="32"/>
              </w:rPr>
            </w:pPr>
            <w:r w:rsidRPr="007521D2">
              <w:rPr>
                <w:rFonts w:ascii="Arial" w:hAnsi="Arial" w:cs="Arial"/>
                <w:b/>
                <w:bCs/>
                <w:color w:val="000000"/>
                <w:sz w:val="32"/>
                <w:szCs w:val="32"/>
              </w:rPr>
              <w:t>341,2</w:t>
            </w:r>
          </w:p>
        </w:tc>
      </w:tr>
      <w:tr w:rsidR="007521D2" w:rsidTr="00456301">
        <w:trPr>
          <w:trHeight w:val="388"/>
        </w:trPr>
        <w:tc>
          <w:tcPr>
            <w:tcW w:w="2396" w:type="dxa"/>
            <w:vAlign w:val="bottom"/>
          </w:tcPr>
          <w:p w:rsidR="007521D2" w:rsidRPr="007521D2" w:rsidRDefault="007521D2" w:rsidP="007521D2">
            <w:pPr>
              <w:bidi w:val="0"/>
              <w:jc w:val="center"/>
              <w:rPr>
                <w:rFonts w:ascii="Arial" w:hAnsi="Arial" w:cs="Arial"/>
                <w:b/>
                <w:bCs/>
                <w:color w:val="000000"/>
                <w:sz w:val="32"/>
                <w:szCs w:val="32"/>
              </w:rPr>
            </w:pPr>
            <w:r w:rsidRPr="007521D2">
              <w:rPr>
                <w:rFonts w:ascii="Arial" w:hAnsi="Arial" w:cs="Arial"/>
                <w:b/>
                <w:bCs/>
                <w:color w:val="000000"/>
                <w:sz w:val="32"/>
                <w:szCs w:val="32"/>
              </w:rPr>
              <w:t>2010</w:t>
            </w:r>
          </w:p>
        </w:tc>
        <w:tc>
          <w:tcPr>
            <w:tcW w:w="2396" w:type="dxa"/>
            <w:vAlign w:val="bottom"/>
          </w:tcPr>
          <w:p w:rsidR="007521D2" w:rsidRPr="007521D2" w:rsidRDefault="007521D2" w:rsidP="007521D2">
            <w:pPr>
              <w:bidi w:val="0"/>
              <w:jc w:val="center"/>
              <w:rPr>
                <w:rFonts w:ascii="Arial" w:hAnsi="Arial" w:cs="Arial"/>
                <w:b/>
                <w:bCs/>
                <w:color w:val="000000"/>
                <w:sz w:val="32"/>
                <w:szCs w:val="32"/>
              </w:rPr>
            </w:pPr>
            <w:r w:rsidRPr="007521D2">
              <w:rPr>
                <w:rFonts w:ascii="Arial" w:hAnsi="Arial" w:cs="Arial"/>
                <w:b/>
                <w:bCs/>
                <w:color w:val="000000"/>
                <w:sz w:val="32"/>
                <w:szCs w:val="32"/>
              </w:rPr>
              <w:t>1568700</w:t>
            </w:r>
          </w:p>
        </w:tc>
        <w:tc>
          <w:tcPr>
            <w:tcW w:w="2396" w:type="dxa"/>
            <w:vAlign w:val="bottom"/>
          </w:tcPr>
          <w:p w:rsidR="007521D2" w:rsidRPr="007521D2" w:rsidRDefault="007521D2" w:rsidP="007521D2">
            <w:pPr>
              <w:bidi w:val="0"/>
              <w:jc w:val="center"/>
              <w:rPr>
                <w:rFonts w:ascii="Arial" w:hAnsi="Arial" w:cs="Arial"/>
                <w:b/>
                <w:bCs/>
                <w:color w:val="000000"/>
                <w:sz w:val="32"/>
                <w:szCs w:val="32"/>
              </w:rPr>
            </w:pPr>
            <w:r w:rsidRPr="007521D2">
              <w:rPr>
                <w:rFonts w:ascii="Arial" w:hAnsi="Arial" w:cs="Arial"/>
                <w:b/>
                <w:bCs/>
                <w:color w:val="000000"/>
                <w:sz w:val="32"/>
                <w:szCs w:val="32"/>
              </w:rPr>
              <w:t>3478</w:t>
            </w:r>
          </w:p>
        </w:tc>
        <w:tc>
          <w:tcPr>
            <w:tcW w:w="2396" w:type="dxa"/>
            <w:vAlign w:val="bottom"/>
          </w:tcPr>
          <w:p w:rsidR="007521D2" w:rsidRPr="007521D2" w:rsidRDefault="007521D2" w:rsidP="007521D2">
            <w:pPr>
              <w:bidi w:val="0"/>
              <w:jc w:val="center"/>
              <w:rPr>
                <w:rFonts w:ascii="Arial" w:hAnsi="Arial" w:cs="Arial"/>
                <w:b/>
                <w:bCs/>
                <w:color w:val="000000"/>
                <w:sz w:val="32"/>
                <w:szCs w:val="32"/>
              </w:rPr>
            </w:pPr>
            <w:r w:rsidRPr="007521D2">
              <w:rPr>
                <w:rFonts w:ascii="Arial" w:hAnsi="Arial" w:cs="Arial"/>
                <w:b/>
                <w:bCs/>
                <w:color w:val="000000"/>
                <w:sz w:val="32"/>
                <w:szCs w:val="32"/>
              </w:rPr>
              <w:t>451,0</w:t>
            </w:r>
          </w:p>
        </w:tc>
      </w:tr>
      <w:tr w:rsidR="007521D2" w:rsidTr="00456301">
        <w:trPr>
          <w:trHeight w:val="357"/>
        </w:trPr>
        <w:tc>
          <w:tcPr>
            <w:tcW w:w="2396" w:type="dxa"/>
            <w:vAlign w:val="bottom"/>
          </w:tcPr>
          <w:p w:rsidR="007521D2" w:rsidRPr="007521D2" w:rsidRDefault="007521D2" w:rsidP="007521D2">
            <w:pPr>
              <w:bidi w:val="0"/>
              <w:jc w:val="center"/>
              <w:rPr>
                <w:rFonts w:ascii="Arial" w:hAnsi="Arial" w:cs="Arial"/>
                <w:b/>
                <w:bCs/>
                <w:color w:val="000000"/>
                <w:sz w:val="32"/>
                <w:szCs w:val="32"/>
              </w:rPr>
            </w:pPr>
            <w:r w:rsidRPr="007521D2">
              <w:rPr>
                <w:rFonts w:ascii="Arial" w:hAnsi="Arial" w:cs="Arial"/>
                <w:b/>
                <w:bCs/>
                <w:color w:val="000000"/>
                <w:sz w:val="32"/>
                <w:szCs w:val="32"/>
              </w:rPr>
              <w:t>2011</w:t>
            </w:r>
          </w:p>
        </w:tc>
        <w:tc>
          <w:tcPr>
            <w:tcW w:w="2396" w:type="dxa"/>
            <w:vAlign w:val="bottom"/>
          </w:tcPr>
          <w:p w:rsidR="007521D2" w:rsidRPr="007521D2" w:rsidRDefault="007521D2" w:rsidP="007521D2">
            <w:pPr>
              <w:bidi w:val="0"/>
              <w:jc w:val="center"/>
              <w:rPr>
                <w:rFonts w:ascii="Arial" w:hAnsi="Arial" w:cs="Arial"/>
                <w:b/>
                <w:bCs/>
                <w:color w:val="000000"/>
                <w:sz w:val="32"/>
                <w:szCs w:val="32"/>
              </w:rPr>
            </w:pPr>
            <w:r w:rsidRPr="007521D2">
              <w:rPr>
                <w:rFonts w:ascii="Arial" w:hAnsi="Arial" w:cs="Arial"/>
                <w:b/>
                <w:bCs/>
                <w:color w:val="000000"/>
                <w:sz w:val="32"/>
                <w:szCs w:val="32"/>
              </w:rPr>
              <w:t>562950</w:t>
            </w:r>
          </w:p>
        </w:tc>
        <w:tc>
          <w:tcPr>
            <w:tcW w:w="2396" w:type="dxa"/>
            <w:vAlign w:val="bottom"/>
          </w:tcPr>
          <w:p w:rsidR="007521D2" w:rsidRPr="007521D2" w:rsidRDefault="007521D2" w:rsidP="007521D2">
            <w:pPr>
              <w:bidi w:val="0"/>
              <w:jc w:val="center"/>
              <w:rPr>
                <w:rFonts w:ascii="Arial" w:hAnsi="Arial" w:cs="Arial"/>
                <w:b/>
                <w:bCs/>
                <w:color w:val="000000"/>
                <w:sz w:val="32"/>
                <w:szCs w:val="32"/>
              </w:rPr>
            </w:pPr>
            <w:r w:rsidRPr="007521D2">
              <w:rPr>
                <w:rFonts w:ascii="Arial" w:hAnsi="Arial" w:cs="Arial"/>
                <w:b/>
                <w:bCs/>
                <w:color w:val="000000"/>
                <w:sz w:val="32"/>
                <w:szCs w:val="32"/>
              </w:rPr>
              <w:t>3479</w:t>
            </w:r>
          </w:p>
        </w:tc>
        <w:tc>
          <w:tcPr>
            <w:tcW w:w="2396" w:type="dxa"/>
            <w:vAlign w:val="bottom"/>
          </w:tcPr>
          <w:p w:rsidR="007521D2" w:rsidRPr="007521D2" w:rsidRDefault="007521D2" w:rsidP="007521D2">
            <w:pPr>
              <w:bidi w:val="0"/>
              <w:jc w:val="center"/>
              <w:rPr>
                <w:rFonts w:ascii="Arial" w:hAnsi="Arial" w:cs="Arial"/>
                <w:b/>
                <w:bCs/>
                <w:color w:val="000000"/>
                <w:sz w:val="32"/>
                <w:szCs w:val="32"/>
              </w:rPr>
            </w:pPr>
            <w:r w:rsidRPr="007521D2">
              <w:rPr>
                <w:rFonts w:ascii="Arial" w:hAnsi="Arial" w:cs="Arial"/>
                <w:b/>
                <w:bCs/>
                <w:color w:val="000000"/>
                <w:sz w:val="32"/>
                <w:szCs w:val="32"/>
              </w:rPr>
              <w:t>161,8</w:t>
            </w:r>
          </w:p>
        </w:tc>
      </w:tr>
      <w:tr w:rsidR="007521D2" w:rsidTr="00456301">
        <w:trPr>
          <w:trHeight w:val="388"/>
        </w:trPr>
        <w:tc>
          <w:tcPr>
            <w:tcW w:w="2396" w:type="dxa"/>
            <w:vAlign w:val="bottom"/>
          </w:tcPr>
          <w:p w:rsidR="007521D2" w:rsidRPr="007521D2" w:rsidRDefault="007521D2" w:rsidP="007521D2">
            <w:pPr>
              <w:bidi w:val="0"/>
              <w:jc w:val="center"/>
              <w:rPr>
                <w:rFonts w:ascii="Arial" w:hAnsi="Arial" w:cs="Arial"/>
                <w:b/>
                <w:bCs/>
                <w:color w:val="000000"/>
                <w:sz w:val="32"/>
                <w:szCs w:val="32"/>
              </w:rPr>
            </w:pPr>
            <w:r w:rsidRPr="007521D2">
              <w:rPr>
                <w:rFonts w:ascii="Arial" w:hAnsi="Arial" w:cs="Arial"/>
                <w:b/>
                <w:bCs/>
                <w:color w:val="000000"/>
                <w:sz w:val="32"/>
                <w:szCs w:val="32"/>
              </w:rPr>
              <w:t>2012</w:t>
            </w:r>
          </w:p>
        </w:tc>
        <w:tc>
          <w:tcPr>
            <w:tcW w:w="2396" w:type="dxa"/>
            <w:vAlign w:val="bottom"/>
          </w:tcPr>
          <w:p w:rsidR="007521D2" w:rsidRPr="007521D2" w:rsidRDefault="007521D2" w:rsidP="007521D2">
            <w:pPr>
              <w:bidi w:val="0"/>
              <w:jc w:val="center"/>
              <w:rPr>
                <w:rFonts w:ascii="Arial" w:hAnsi="Arial" w:cs="Arial"/>
                <w:b/>
                <w:bCs/>
                <w:color w:val="000000"/>
                <w:sz w:val="32"/>
                <w:szCs w:val="32"/>
              </w:rPr>
            </w:pPr>
            <w:r w:rsidRPr="007521D2">
              <w:rPr>
                <w:rFonts w:ascii="Arial" w:hAnsi="Arial" w:cs="Arial"/>
                <w:b/>
                <w:bCs/>
                <w:color w:val="000000"/>
                <w:sz w:val="32"/>
                <w:szCs w:val="32"/>
              </w:rPr>
              <w:t>472050</w:t>
            </w:r>
          </w:p>
        </w:tc>
        <w:tc>
          <w:tcPr>
            <w:tcW w:w="2396" w:type="dxa"/>
            <w:vAlign w:val="bottom"/>
          </w:tcPr>
          <w:p w:rsidR="007521D2" w:rsidRPr="007521D2" w:rsidRDefault="007521D2" w:rsidP="007521D2">
            <w:pPr>
              <w:bidi w:val="0"/>
              <w:jc w:val="center"/>
              <w:rPr>
                <w:rFonts w:ascii="Arial" w:hAnsi="Arial" w:cs="Arial"/>
                <w:b/>
                <w:bCs/>
                <w:color w:val="000000"/>
                <w:sz w:val="32"/>
                <w:szCs w:val="32"/>
              </w:rPr>
            </w:pPr>
            <w:r w:rsidRPr="007521D2">
              <w:rPr>
                <w:rFonts w:ascii="Arial" w:hAnsi="Arial" w:cs="Arial"/>
                <w:b/>
                <w:bCs/>
                <w:color w:val="000000"/>
                <w:sz w:val="32"/>
                <w:szCs w:val="32"/>
              </w:rPr>
              <w:t>3378</w:t>
            </w:r>
          </w:p>
        </w:tc>
        <w:tc>
          <w:tcPr>
            <w:tcW w:w="2396" w:type="dxa"/>
            <w:vAlign w:val="bottom"/>
          </w:tcPr>
          <w:p w:rsidR="007521D2" w:rsidRPr="007521D2" w:rsidRDefault="007521D2" w:rsidP="007521D2">
            <w:pPr>
              <w:bidi w:val="0"/>
              <w:jc w:val="center"/>
              <w:rPr>
                <w:rFonts w:ascii="Arial" w:hAnsi="Arial" w:cs="Arial"/>
                <w:b/>
                <w:bCs/>
                <w:color w:val="000000"/>
                <w:sz w:val="32"/>
                <w:szCs w:val="32"/>
              </w:rPr>
            </w:pPr>
            <w:r w:rsidRPr="007521D2">
              <w:rPr>
                <w:rFonts w:ascii="Arial" w:hAnsi="Arial" w:cs="Arial"/>
                <w:b/>
                <w:bCs/>
                <w:color w:val="000000"/>
                <w:sz w:val="32"/>
                <w:szCs w:val="32"/>
              </w:rPr>
              <w:t>139,7</w:t>
            </w:r>
          </w:p>
        </w:tc>
      </w:tr>
      <w:tr w:rsidR="007521D2" w:rsidTr="00456301">
        <w:trPr>
          <w:trHeight w:val="388"/>
        </w:trPr>
        <w:tc>
          <w:tcPr>
            <w:tcW w:w="2396" w:type="dxa"/>
            <w:vAlign w:val="bottom"/>
          </w:tcPr>
          <w:p w:rsidR="007521D2" w:rsidRPr="007521D2" w:rsidRDefault="007521D2" w:rsidP="007521D2">
            <w:pPr>
              <w:bidi w:val="0"/>
              <w:jc w:val="center"/>
              <w:rPr>
                <w:rFonts w:ascii="Arial" w:hAnsi="Arial" w:cs="Arial"/>
                <w:b/>
                <w:bCs/>
                <w:color w:val="000000"/>
                <w:sz w:val="32"/>
                <w:szCs w:val="32"/>
              </w:rPr>
            </w:pPr>
            <w:r w:rsidRPr="007521D2">
              <w:rPr>
                <w:rFonts w:ascii="Arial" w:hAnsi="Arial" w:cs="Arial"/>
                <w:b/>
                <w:bCs/>
                <w:color w:val="000000"/>
                <w:sz w:val="32"/>
                <w:szCs w:val="32"/>
              </w:rPr>
              <w:t>2013</w:t>
            </w:r>
          </w:p>
        </w:tc>
        <w:tc>
          <w:tcPr>
            <w:tcW w:w="2396" w:type="dxa"/>
            <w:vAlign w:val="bottom"/>
          </w:tcPr>
          <w:p w:rsidR="007521D2" w:rsidRPr="007521D2" w:rsidRDefault="007521D2" w:rsidP="007521D2">
            <w:pPr>
              <w:bidi w:val="0"/>
              <w:jc w:val="center"/>
              <w:rPr>
                <w:rFonts w:ascii="Arial" w:hAnsi="Arial" w:cs="Arial"/>
                <w:b/>
                <w:bCs/>
                <w:color w:val="000000"/>
                <w:sz w:val="32"/>
                <w:szCs w:val="32"/>
              </w:rPr>
            </w:pPr>
            <w:r w:rsidRPr="007521D2">
              <w:rPr>
                <w:rFonts w:ascii="Arial" w:hAnsi="Arial" w:cs="Arial"/>
                <w:b/>
                <w:bCs/>
                <w:color w:val="000000"/>
                <w:sz w:val="32"/>
                <w:szCs w:val="32"/>
              </w:rPr>
              <w:t>445050</w:t>
            </w:r>
          </w:p>
        </w:tc>
        <w:tc>
          <w:tcPr>
            <w:tcW w:w="2396" w:type="dxa"/>
            <w:vAlign w:val="bottom"/>
          </w:tcPr>
          <w:p w:rsidR="007521D2" w:rsidRPr="007521D2" w:rsidRDefault="007521D2" w:rsidP="007521D2">
            <w:pPr>
              <w:bidi w:val="0"/>
              <w:jc w:val="center"/>
              <w:rPr>
                <w:rFonts w:ascii="Arial" w:hAnsi="Arial" w:cs="Arial"/>
                <w:b/>
                <w:bCs/>
                <w:color w:val="000000"/>
                <w:sz w:val="32"/>
                <w:szCs w:val="32"/>
              </w:rPr>
            </w:pPr>
            <w:r w:rsidRPr="007521D2">
              <w:rPr>
                <w:rFonts w:ascii="Arial" w:hAnsi="Arial" w:cs="Arial"/>
                <w:b/>
                <w:bCs/>
                <w:color w:val="000000"/>
                <w:sz w:val="32"/>
                <w:szCs w:val="32"/>
              </w:rPr>
              <w:t>2493</w:t>
            </w:r>
          </w:p>
        </w:tc>
        <w:tc>
          <w:tcPr>
            <w:tcW w:w="2396" w:type="dxa"/>
            <w:vAlign w:val="bottom"/>
          </w:tcPr>
          <w:p w:rsidR="007521D2" w:rsidRPr="007521D2" w:rsidRDefault="007521D2" w:rsidP="007521D2">
            <w:pPr>
              <w:bidi w:val="0"/>
              <w:jc w:val="center"/>
              <w:rPr>
                <w:rFonts w:ascii="Arial" w:hAnsi="Arial" w:cs="Arial"/>
                <w:b/>
                <w:bCs/>
                <w:color w:val="000000"/>
                <w:sz w:val="32"/>
                <w:szCs w:val="32"/>
              </w:rPr>
            </w:pPr>
            <w:r w:rsidRPr="007521D2">
              <w:rPr>
                <w:rFonts w:ascii="Arial" w:hAnsi="Arial" w:cs="Arial"/>
                <w:b/>
                <w:bCs/>
                <w:color w:val="000000"/>
                <w:sz w:val="32"/>
                <w:szCs w:val="32"/>
              </w:rPr>
              <w:t>178,5</w:t>
            </w:r>
          </w:p>
        </w:tc>
      </w:tr>
      <w:tr w:rsidR="007521D2" w:rsidTr="00456301">
        <w:trPr>
          <w:trHeight w:val="357"/>
        </w:trPr>
        <w:tc>
          <w:tcPr>
            <w:tcW w:w="2396" w:type="dxa"/>
            <w:vAlign w:val="bottom"/>
          </w:tcPr>
          <w:p w:rsidR="007521D2" w:rsidRPr="007521D2" w:rsidRDefault="007521D2" w:rsidP="007521D2">
            <w:pPr>
              <w:bidi w:val="0"/>
              <w:jc w:val="center"/>
              <w:rPr>
                <w:rFonts w:ascii="Arial" w:hAnsi="Arial" w:cs="Arial"/>
                <w:b/>
                <w:bCs/>
                <w:color w:val="000000"/>
                <w:sz w:val="32"/>
                <w:szCs w:val="32"/>
              </w:rPr>
            </w:pPr>
            <w:r w:rsidRPr="007521D2">
              <w:rPr>
                <w:rFonts w:ascii="Arial" w:hAnsi="Arial" w:cs="Arial"/>
                <w:b/>
                <w:bCs/>
                <w:color w:val="000000"/>
                <w:sz w:val="32"/>
                <w:szCs w:val="32"/>
              </w:rPr>
              <w:t>2014</w:t>
            </w:r>
          </w:p>
        </w:tc>
        <w:tc>
          <w:tcPr>
            <w:tcW w:w="2396" w:type="dxa"/>
            <w:vAlign w:val="bottom"/>
          </w:tcPr>
          <w:p w:rsidR="007521D2" w:rsidRPr="007521D2" w:rsidRDefault="007521D2" w:rsidP="007521D2">
            <w:pPr>
              <w:bidi w:val="0"/>
              <w:jc w:val="center"/>
              <w:rPr>
                <w:rFonts w:ascii="Arial" w:hAnsi="Arial" w:cs="Arial"/>
                <w:b/>
                <w:bCs/>
                <w:color w:val="000000"/>
                <w:sz w:val="32"/>
                <w:szCs w:val="32"/>
              </w:rPr>
            </w:pPr>
            <w:r w:rsidRPr="007521D2">
              <w:rPr>
                <w:rFonts w:ascii="Arial" w:hAnsi="Arial" w:cs="Arial"/>
                <w:b/>
                <w:bCs/>
                <w:color w:val="000000"/>
                <w:sz w:val="32"/>
                <w:szCs w:val="32"/>
              </w:rPr>
              <w:t>86400</w:t>
            </w:r>
          </w:p>
        </w:tc>
        <w:tc>
          <w:tcPr>
            <w:tcW w:w="2396" w:type="dxa"/>
            <w:vAlign w:val="bottom"/>
          </w:tcPr>
          <w:p w:rsidR="007521D2" w:rsidRPr="007521D2" w:rsidRDefault="007521D2" w:rsidP="007521D2">
            <w:pPr>
              <w:bidi w:val="0"/>
              <w:jc w:val="center"/>
              <w:rPr>
                <w:rFonts w:ascii="Arial" w:hAnsi="Arial" w:cs="Arial"/>
                <w:b/>
                <w:bCs/>
                <w:color w:val="000000"/>
                <w:sz w:val="32"/>
                <w:szCs w:val="32"/>
              </w:rPr>
            </w:pPr>
            <w:r w:rsidRPr="007521D2">
              <w:rPr>
                <w:rFonts w:ascii="Arial" w:hAnsi="Arial" w:cs="Arial"/>
                <w:b/>
                <w:bCs/>
                <w:color w:val="000000"/>
                <w:sz w:val="32"/>
                <w:szCs w:val="32"/>
              </w:rPr>
              <w:t>2392</w:t>
            </w:r>
          </w:p>
        </w:tc>
        <w:tc>
          <w:tcPr>
            <w:tcW w:w="2396" w:type="dxa"/>
            <w:vAlign w:val="bottom"/>
          </w:tcPr>
          <w:p w:rsidR="007521D2" w:rsidRPr="007521D2" w:rsidRDefault="007521D2" w:rsidP="007521D2">
            <w:pPr>
              <w:bidi w:val="0"/>
              <w:jc w:val="center"/>
              <w:rPr>
                <w:rFonts w:ascii="Arial" w:hAnsi="Arial" w:cs="Arial"/>
                <w:b/>
                <w:bCs/>
                <w:color w:val="000000"/>
                <w:sz w:val="32"/>
                <w:szCs w:val="32"/>
              </w:rPr>
            </w:pPr>
            <w:r w:rsidRPr="007521D2">
              <w:rPr>
                <w:rFonts w:ascii="Arial" w:hAnsi="Arial" w:cs="Arial"/>
                <w:b/>
                <w:bCs/>
                <w:color w:val="000000"/>
                <w:sz w:val="32"/>
                <w:szCs w:val="32"/>
              </w:rPr>
              <w:t>36,1</w:t>
            </w:r>
          </w:p>
        </w:tc>
      </w:tr>
      <w:tr w:rsidR="007521D2" w:rsidTr="00456301">
        <w:trPr>
          <w:trHeight w:val="417"/>
        </w:trPr>
        <w:tc>
          <w:tcPr>
            <w:tcW w:w="2396" w:type="dxa"/>
            <w:vAlign w:val="bottom"/>
          </w:tcPr>
          <w:p w:rsidR="007521D2" w:rsidRPr="007521D2" w:rsidRDefault="007521D2" w:rsidP="007521D2">
            <w:pPr>
              <w:bidi w:val="0"/>
              <w:jc w:val="center"/>
              <w:rPr>
                <w:rFonts w:ascii="Arial" w:hAnsi="Arial" w:cs="Arial"/>
                <w:b/>
                <w:bCs/>
                <w:color w:val="000000"/>
                <w:sz w:val="32"/>
                <w:szCs w:val="32"/>
              </w:rPr>
            </w:pPr>
            <w:r w:rsidRPr="007521D2">
              <w:rPr>
                <w:rFonts w:ascii="Arial" w:hAnsi="Arial" w:cs="Arial"/>
                <w:b/>
                <w:bCs/>
                <w:color w:val="000000"/>
                <w:sz w:val="32"/>
                <w:szCs w:val="32"/>
              </w:rPr>
              <w:t>2015</w:t>
            </w:r>
          </w:p>
        </w:tc>
        <w:tc>
          <w:tcPr>
            <w:tcW w:w="2396" w:type="dxa"/>
            <w:vAlign w:val="bottom"/>
          </w:tcPr>
          <w:p w:rsidR="007521D2" w:rsidRPr="007521D2" w:rsidRDefault="007521D2" w:rsidP="007521D2">
            <w:pPr>
              <w:bidi w:val="0"/>
              <w:jc w:val="center"/>
              <w:rPr>
                <w:rFonts w:ascii="Arial" w:hAnsi="Arial" w:cs="Arial"/>
                <w:b/>
                <w:bCs/>
                <w:color w:val="000000"/>
                <w:sz w:val="32"/>
                <w:szCs w:val="32"/>
              </w:rPr>
            </w:pPr>
            <w:r w:rsidRPr="007521D2">
              <w:rPr>
                <w:rFonts w:ascii="Arial" w:hAnsi="Arial" w:cs="Arial"/>
                <w:b/>
                <w:bCs/>
                <w:color w:val="000000"/>
                <w:sz w:val="32"/>
                <w:szCs w:val="32"/>
              </w:rPr>
              <w:t>10125</w:t>
            </w:r>
          </w:p>
        </w:tc>
        <w:tc>
          <w:tcPr>
            <w:tcW w:w="2396" w:type="dxa"/>
            <w:vAlign w:val="bottom"/>
          </w:tcPr>
          <w:p w:rsidR="007521D2" w:rsidRPr="007521D2" w:rsidRDefault="007521D2" w:rsidP="007521D2">
            <w:pPr>
              <w:bidi w:val="0"/>
              <w:jc w:val="center"/>
              <w:rPr>
                <w:rFonts w:ascii="Arial" w:hAnsi="Arial" w:cs="Arial"/>
                <w:b/>
                <w:bCs/>
                <w:color w:val="000000"/>
                <w:sz w:val="32"/>
                <w:szCs w:val="32"/>
              </w:rPr>
            </w:pPr>
            <w:r w:rsidRPr="007521D2">
              <w:rPr>
                <w:rFonts w:ascii="Arial" w:hAnsi="Arial" w:cs="Arial"/>
                <w:b/>
                <w:bCs/>
                <w:color w:val="000000"/>
                <w:sz w:val="32"/>
                <w:szCs w:val="32"/>
              </w:rPr>
              <w:t>1886</w:t>
            </w:r>
          </w:p>
        </w:tc>
        <w:tc>
          <w:tcPr>
            <w:tcW w:w="2396" w:type="dxa"/>
            <w:vAlign w:val="bottom"/>
          </w:tcPr>
          <w:p w:rsidR="007521D2" w:rsidRPr="007521D2" w:rsidRDefault="007521D2" w:rsidP="007521D2">
            <w:pPr>
              <w:bidi w:val="0"/>
              <w:jc w:val="center"/>
              <w:rPr>
                <w:rFonts w:ascii="Arial" w:hAnsi="Arial" w:cs="Arial"/>
                <w:b/>
                <w:bCs/>
                <w:color w:val="000000"/>
                <w:sz w:val="32"/>
                <w:szCs w:val="32"/>
              </w:rPr>
            </w:pPr>
            <w:r w:rsidRPr="007521D2">
              <w:rPr>
                <w:rFonts w:ascii="Arial" w:hAnsi="Arial" w:cs="Arial"/>
                <w:b/>
                <w:bCs/>
                <w:color w:val="000000"/>
                <w:sz w:val="32"/>
                <w:szCs w:val="32"/>
              </w:rPr>
              <w:t>5,4</w:t>
            </w:r>
          </w:p>
        </w:tc>
      </w:tr>
    </w:tbl>
    <w:p w:rsidR="007521D2" w:rsidRDefault="00456301" w:rsidP="00D755AB">
      <w:pPr>
        <w:jc w:val="both"/>
        <w:rPr>
          <w:sz w:val="40"/>
          <w:szCs w:val="40"/>
          <w:rtl/>
          <w:lang w:bidi="ar-IQ"/>
        </w:rPr>
      </w:pPr>
      <w:r>
        <w:rPr>
          <w:rFonts w:hint="cs"/>
          <w:sz w:val="40"/>
          <w:szCs w:val="40"/>
          <w:rtl/>
          <w:lang w:bidi="ar-IQ"/>
        </w:rPr>
        <w:t>المصدر : مصنع نسيج الديوانية / قسم التخطيط والمتابعة</w:t>
      </w:r>
    </w:p>
    <w:p w:rsidR="00456301" w:rsidRDefault="006941B1" w:rsidP="006941B1">
      <w:pPr>
        <w:tabs>
          <w:tab w:val="left" w:pos="1311"/>
          <w:tab w:val="center" w:pos="4819"/>
        </w:tabs>
        <w:rPr>
          <w:sz w:val="40"/>
          <w:szCs w:val="40"/>
          <w:rtl/>
          <w:lang w:bidi="ar-IQ"/>
        </w:rPr>
      </w:pPr>
      <w:r>
        <w:rPr>
          <w:sz w:val="40"/>
          <w:szCs w:val="40"/>
          <w:rtl/>
          <w:lang w:bidi="ar-IQ"/>
        </w:rPr>
        <w:tab/>
      </w:r>
      <w:r w:rsidR="00456301">
        <w:rPr>
          <w:rFonts w:hint="cs"/>
          <w:sz w:val="40"/>
          <w:szCs w:val="40"/>
          <w:rtl/>
          <w:lang w:bidi="ar-IQ"/>
        </w:rPr>
        <w:t>مصنع نسيج الديوانية / قسم الحسابات</w:t>
      </w:r>
    </w:p>
    <w:p w:rsidR="00523554" w:rsidRDefault="00523554" w:rsidP="00D755AB">
      <w:pPr>
        <w:jc w:val="both"/>
        <w:rPr>
          <w:sz w:val="40"/>
          <w:szCs w:val="40"/>
          <w:rtl/>
          <w:lang w:bidi="ar-IQ"/>
        </w:rPr>
      </w:pPr>
    </w:p>
    <w:p w:rsidR="00456301" w:rsidRPr="006941B1" w:rsidRDefault="00456301" w:rsidP="00D755AB">
      <w:pPr>
        <w:jc w:val="both"/>
        <w:rPr>
          <w:sz w:val="40"/>
          <w:szCs w:val="40"/>
          <w:rtl/>
          <w:lang w:bidi="ar-IQ"/>
        </w:rPr>
      </w:pPr>
      <w:r w:rsidRPr="006941B1">
        <w:rPr>
          <w:rFonts w:hint="cs"/>
          <w:sz w:val="40"/>
          <w:szCs w:val="40"/>
          <w:rtl/>
          <w:lang w:bidi="ar-IQ"/>
        </w:rPr>
        <w:t xml:space="preserve">شكل رقم </w:t>
      </w:r>
      <w:r w:rsidR="006941B1" w:rsidRPr="006941B1">
        <w:rPr>
          <w:rFonts w:hint="cs"/>
          <w:sz w:val="40"/>
          <w:szCs w:val="40"/>
          <w:rtl/>
          <w:lang w:bidi="ar-IQ"/>
        </w:rPr>
        <w:t>(</w:t>
      </w:r>
      <w:r w:rsidRPr="006941B1">
        <w:rPr>
          <w:rFonts w:hint="cs"/>
          <w:sz w:val="40"/>
          <w:szCs w:val="40"/>
          <w:rtl/>
          <w:lang w:bidi="ar-IQ"/>
        </w:rPr>
        <w:t>3</w:t>
      </w:r>
      <w:r w:rsidR="006941B1" w:rsidRPr="006941B1">
        <w:rPr>
          <w:rFonts w:hint="cs"/>
          <w:sz w:val="40"/>
          <w:szCs w:val="40"/>
          <w:rtl/>
          <w:lang w:bidi="ar-IQ"/>
        </w:rPr>
        <w:t>)</w:t>
      </w:r>
      <w:r w:rsidRPr="006941B1">
        <w:rPr>
          <w:rFonts w:hint="cs"/>
          <w:sz w:val="40"/>
          <w:szCs w:val="40"/>
          <w:rtl/>
          <w:lang w:bidi="ar-IQ"/>
        </w:rPr>
        <w:t xml:space="preserve"> معدل انتاجية العامل </w:t>
      </w:r>
      <w:r w:rsidR="006941B1" w:rsidRPr="006941B1">
        <w:rPr>
          <w:rFonts w:hint="cs"/>
          <w:sz w:val="40"/>
          <w:szCs w:val="40"/>
          <w:rtl/>
          <w:lang w:bidi="ar-IQ"/>
        </w:rPr>
        <w:t>(</w:t>
      </w:r>
      <w:proofErr w:type="spellStart"/>
      <w:r w:rsidR="006941B1">
        <w:rPr>
          <w:rFonts w:hint="cs"/>
          <w:sz w:val="40"/>
          <w:szCs w:val="40"/>
          <w:rtl/>
          <w:lang w:bidi="ar-IQ"/>
        </w:rPr>
        <w:t>بالالف</w:t>
      </w:r>
      <w:proofErr w:type="spellEnd"/>
      <w:r w:rsidR="006941B1">
        <w:rPr>
          <w:rFonts w:hint="cs"/>
          <w:sz w:val="40"/>
          <w:szCs w:val="40"/>
          <w:rtl/>
          <w:lang w:bidi="ar-IQ"/>
        </w:rPr>
        <w:t xml:space="preserve"> دينار)</w:t>
      </w:r>
    </w:p>
    <w:p w:rsidR="00456301" w:rsidRDefault="00456301" w:rsidP="00D755AB">
      <w:pPr>
        <w:jc w:val="both"/>
        <w:rPr>
          <w:sz w:val="40"/>
          <w:szCs w:val="40"/>
          <w:rtl/>
          <w:lang w:bidi="ar-IQ"/>
        </w:rPr>
      </w:pPr>
    </w:p>
    <w:p w:rsidR="00456301" w:rsidRPr="00456301" w:rsidRDefault="00456301" w:rsidP="00523554">
      <w:pPr>
        <w:jc w:val="both"/>
        <w:rPr>
          <w:sz w:val="40"/>
          <w:szCs w:val="40"/>
          <w:rtl/>
          <w:lang w:bidi="ar-IQ"/>
        </w:rPr>
      </w:pPr>
      <w:r>
        <w:rPr>
          <w:noProof/>
        </w:rPr>
        <w:drawing>
          <wp:inline distT="0" distB="0" distL="0" distR="0">
            <wp:extent cx="5486400" cy="3745865"/>
            <wp:effectExtent l="0" t="0" r="19050" b="26035"/>
            <wp:docPr id="6" name="مخطط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D755AB" w:rsidRPr="00523554" w:rsidRDefault="00D755AB" w:rsidP="00BC3E59">
      <w:pPr>
        <w:jc w:val="both"/>
        <w:rPr>
          <w:b/>
          <w:bCs/>
          <w:sz w:val="32"/>
          <w:szCs w:val="32"/>
          <w:rtl/>
          <w:lang w:bidi="ar-IQ"/>
        </w:rPr>
      </w:pPr>
      <w:r w:rsidRPr="00523554">
        <w:rPr>
          <w:rFonts w:hint="cs"/>
          <w:sz w:val="40"/>
          <w:szCs w:val="40"/>
          <w:rtl/>
          <w:lang w:bidi="ar-IQ"/>
        </w:rPr>
        <w:t xml:space="preserve">اما تطور انتاجية العامل بالمتر الطولي </w:t>
      </w:r>
      <w:r w:rsidRPr="00523554">
        <w:rPr>
          <w:rFonts w:hint="cs"/>
          <w:b/>
          <w:bCs/>
          <w:sz w:val="32"/>
          <w:szCs w:val="32"/>
          <w:rtl/>
          <w:lang w:bidi="ar-IQ"/>
        </w:rPr>
        <w:t>يوضح الجدول رقم (4)ان في عام 2003 بلغت انتاجية العامل الواحد  (1455,9)متر طولي ثم توالت الانخفاضات حيث بلغت عام 2008 ب(364,8)مت</w:t>
      </w:r>
      <w:r w:rsidR="00BC3E59" w:rsidRPr="00523554">
        <w:rPr>
          <w:rFonts w:hint="cs"/>
          <w:b/>
          <w:bCs/>
          <w:sz w:val="32"/>
          <w:szCs w:val="32"/>
          <w:rtl/>
          <w:lang w:bidi="ar-IQ"/>
        </w:rPr>
        <w:t xml:space="preserve">ر طولي وهذا يعود الى انخفاض كمية الانتاج المحقق فعلا </w:t>
      </w:r>
      <w:proofErr w:type="spellStart"/>
      <w:r w:rsidR="00BC3E59" w:rsidRPr="00523554">
        <w:rPr>
          <w:rFonts w:hint="cs"/>
          <w:b/>
          <w:bCs/>
          <w:sz w:val="32"/>
          <w:szCs w:val="32"/>
          <w:rtl/>
          <w:lang w:bidi="ar-IQ"/>
        </w:rPr>
        <w:t>لاسباب</w:t>
      </w:r>
      <w:proofErr w:type="spellEnd"/>
      <w:r w:rsidR="00BC3E59" w:rsidRPr="00523554">
        <w:rPr>
          <w:rFonts w:hint="cs"/>
          <w:b/>
          <w:bCs/>
          <w:sz w:val="32"/>
          <w:szCs w:val="32"/>
          <w:rtl/>
          <w:lang w:bidi="ar-IQ"/>
        </w:rPr>
        <w:t xml:space="preserve"> منها مضاعفة اعداد العاملين دون ان يقابلها زيادة في كمية الانتاج ثم ارتفعت عام 2010 ارتفاعا ملحوظا حيث بلغت انتاجية العامل ب (1002,3)متر طولي وهذا يدل على كفاءة الاداء والاستفادة من مهارة العاملين لتحقيق زيادة ملموسة في كمية الانتاج وخلال المدة (2011-2015 )استمرت انتاجية العامل للمتر الطولي بالانخفاض لتصل الى (12,2 )متر طولي عام 2015 وذلك </w:t>
      </w:r>
      <w:proofErr w:type="spellStart"/>
      <w:r w:rsidR="00BC3E59" w:rsidRPr="00523554">
        <w:rPr>
          <w:rFonts w:hint="cs"/>
          <w:b/>
          <w:bCs/>
          <w:sz w:val="32"/>
          <w:szCs w:val="32"/>
          <w:rtl/>
          <w:lang w:bidi="ar-IQ"/>
        </w:rPr>
        <w:t>لا</w:t>
      </w:r>
      <w:r w:rsidR="00523554">
        <w:rPr>
          <w:rFonts w:hint="cs"/>
          <w:b/>
          <w:bCs/>
          <w:sz w:val="32"/>
          <w:szCs w:val="32"/>
          <w:rtl/>
          <w:lang w:bidi="ar-IQ"/>
        </w:rPr>
        <w:t>سباب</w:t>
      </w:r>
      <w:proofErr w:type="spellEnd"/>
      <w:r w:rsidR="00523554">
        <w:rPr>
          <w:rFonts w:hint="cs"/>
          <w:b/>
          <w:bCs/>
          <w:sz w:val="32"/>
          <w:szCs w:val="32"/>
          <w:rtl/>
          <w:lang w:bidi="ar-IQ"/>
        </w:rPr>
        <w:t xml:space="preserve"> ورد ذكرها سابقا وكما موضح ب</w:t>
      </w:r>
      <w:r w:rsidR="00BC3E59" w:rsidRPr="00523554">
        <w:rPr>
          <w:rFonts w:hint="cs"/>
          <w:b/>
          <w:bCs/>
          <w:sz w:val="32"/>
          <w:szCs w:val="32"/>
          <w:rtl/>
          <w:lang w:bidi="ar-IQ"/>
        </w:rPr>
        <w:t xml:space="preserve">الشكل </w:t>
      </w:r>
      <w:r w:rsidR="006941B1">
        <w:rPr>
          <w:rFonts w:hint="cs"/>
          <w:b/>
          <w:bCs/>
          <w:sz w:val="32"/>
          <w:szCs w:val="32"/>
          <w:rtl/>
          <w:lang w:bidi="ar-IQ"/>
        </w:rPr>
        <w:t>رقم</w:t>
      </w:r>
      <w:r w:rsidR="00BC3E59" w:rsidRPr="00523554">
        <w:rPr>
          <w:rFonts w:hint="cs"/>
          <w:b/>
          <w:bCs/>
          <w:sz w:val="32"/>
          <w:szCs w:val="32"/>
          <w:rtl/>
          <w:lang w:bidi="ar-IQ"/>
        </w:rPr>
        <w:t>(4)</w:t>
      </w:r>
      <w:r w:rsidR="006941B1">
        <w:rPr>
          <w:rFonts w:hint="cs"/>
          <w:b/>
          <w:bCs/>
          <w:sz w:val="32"/>
          <w:szCs w:val="32"/>
          <w:rtl/>
          <w:lang w:bidi="ar-IQ"/>
        </w:rPr>
        <w:t xml:space="preserve"> .</w:t>
      </w:r>
    </w:p>
    <w:p w:rsidR="00456301" w:rsidRDefault="00456301" w:rsidP="00BC3E59">
      <w:pPr>
        <w:jc w:val="both"/>
        <w:rPr>
          <w:sz w:val="40"/>
          <w:szCs w:val="40"/>
          <w:rtl/>
          <w:lang w:bidi="ar-IQ"/>
        </w:rPr>
      </w:pPr>
    </w:p>
    <w:p w:rsidR="00456301" w:rsidRDefault="00456301" w:rsidP="00BC3E59">
      <w:pPr>
        <w:jc w:val="both"/>
        <w:rPr>
          <w:sz w:val="40"/>
          <w:szCs w:val="40"/>
          <w:rtl/>
          <w:lang w:bidi="ar-IQ"/>
        </w:rPr>
      </w:pPr>
    </w:p>
    <w:p w:rsidR="00523554" w:rsidRDefault="00523554" w:rsidP="00BC3E59">
      <w:pPr>
        <w:jc w:val="both"/>
        <w:rPr>
          <w:sz w:val="40"/>
          <w:szCs w:val="40"/>
          <w:rtl/>
          <w:lang w:bidi="ar-IQ"/>
        </w:rPr>
      </w:pPr>
    </w:p>
    <w:p w:rsidR="00523554" w:rsidRDefault="00523554" w:rsidP="00BC3E59">
      <w:pPr>
        <w:jc w:val="both"/>
        <w:rPr>
          <w:sz w:val="40"/>
          <w:szCs w:val="40"/>
          <w:rtl/>
          <w:lang w:bidi="ar-IQ"/>
        </w:rPr>
      </w:pPr>
    </w:p>
    <w:p w:rsidR="00523554" w:rsidRDefault="00523554" w:rsidP="00BC3E59">
      <w:pPr>
        <w:jc w:val="both"/>
        <w:rPr>
          <w:sz w:val="40"/>
          <w:szCs w:val="40"/>
          <w:rtl/>
          <w:lang w:bidi="ar-IQ"/>
        </w:rPr>
      </w:pPr>
    </w:p>
    <w:p w:rsidR="009D3396" w:rsidRDefault="009D3396" w:rsidP="00BC3E59">
      <w:pPr>
        <w:jc w:val="both"/>
        <w:rPr>
          <w:sz w:val="40"/>
          <w:szCs w:val="40"/>
          <w:rtl/>
          <w:lang w:bidi="ar-IQ"/>
        </w:rPr>
      </w:pPr>
      <w:r>
        <w:rPr>
          <w:rFonts w:hint="cs"/>
          <w:sz w:val="40"/>
          <w:szCs w:val="40"/>
          <w:rtl/>
          <w:lang w:bidi="ar-IQ"/>
        </w:rPr>
        <w:t xml:space="preserve">جدول رقم </w:t>
      </w:r>
      <w:r w:rsidR="00761C46">
        <w:rPr>
          <w:rFonts w:hint="cs"/>
          <w:sz w:val="40"/>
          <w:szCs w:val="40"/>
          <w:rtl/>
          <w:lang w:bidi="ar-IQ"/>
        </w:rPr>
        <w:t>(</w:t>
      </w:r>
      <w:r>
        <w:rPr>
          <w:rFonts w:hint="cs"/>
          <w:sz w:val="40"/>
          <w:szCs w:val="40"/>
          <w:rtl/>
          <w:lang w:bidi="ar-IQ"/>
        </w:rPr>
        <w:t>4</w:t>
      </w:r>
      <w:r w:rsidR="00761C46">
        <w:rPr>
          <w:rFonts w:hint="cs"/>
          <w:sz w:val="40"/>
          <w:szCs w:val="40"/>
          <w:rtl/>
          <w:lang w:bidi="ar-IQ"/>
        </w:rPr>
        <w:t>)</w:t>
      </w:r>
      <w:r>
        <w:rPr>
          <w:rFonts w:hint="cs"/>
          <w:sz w:val="40"/>
          <w:szCs w:val="40"/>
          <w:rtl/>
          <w:lang w:bidi="ar-IQ"/>
        </w:rPr>
        <w:t xml:space="preserve"> انتاجية العامل في مصنع نسيج الديوانية (للمتر الطولي )</w:t>
      </w:r>
    </w:p>
    <w:p w:rsidR="009D3396" w:rsidRDefault="006941B1" w:rsidP="00BC3E59">
      <w:pPr>
        <w:jc w:val="both"/>
        <w:rPr>
          <w:sz w:val="40"/>
          <w:szCs w:val="40"/>
          <w:rtl/>
          <w:lang w:bidi="ar-IQ"/>
        </w:rPr>
      </w:pPr>
      <w:r>
        <w:rPr>
          <w:rFonts w:hint="cs"/>
          <w:sz w:val="40"/>
          <w:szCs w:val="40"/>
          <w:rtl/>
          <w:lang w:bidi="ar-IQ"/>
        </w:rPr>
        <w:lastRenderedPageBreak/>
        <w:t xml:space="preserve">                             </w:t>
      </w:r>
      <w:r w:rsidR="009D3396">
        <w:rPr>
          <w:rFonts w:hint="cs"/>
          <w:sz w:val="40"/>
          <w:szCs w:val="40"/>
          <w:rtl/>
          <w:lang w:bidi="ar-IQ"/>
        </w:rPr>
        <w:t xml:space="preserve">وحدة القياس متر طولي </w:t>
      </w:r>
      <w:r>
        <w:rPr>
          <w:rFonts w:hint="cs"/>
          <w:sz w:val="40"/>
          <w:szCs w:val="40"/>
          <w:rtl/>
          <w:lang w:bidi="ar-IQ"/>
        </w:rPr>
        <w:t xml:space="preserve">  </w:t>
      </w:r>
    </w:p>
    <w:tbl>
      <w:tblPr>
        <w:tblStyle w:val="a6"/>
        <w:bidiVisual/>
        <w:tblW w:w="9756" w:type="dxa"/>
        <w:tblLook w:val="04A0" w:firstRow="1" w:lastRow="0" w:firstColumn="1" w:lastColumn="0" w:noHBand="0" w:noVBand="1"/>
      </w:tblPr>
      <w:tblGrid>
        <w:gridCol w:w="2439"/>
        <w:gridCol w:w="2439"/>
        <w:gridCol w:w="2439"/>
        <w:gridCol w:w="2439"/>
      </w:tblGrid>
      <w:tr w:rsidR="00456301" w:rsidTr="009D3396">
        <w:trPr>
          <w:trHeight w:val="1300"/>
        </w:trPr>
        <w:tc>
          <w:tcPr>
            <w:tcW w:w="2439" w:type="dxa"/>
            <w:vAlign w:val="bottom"/>
          </w:tcPr>
          <w:p w:rsidR="00456301" w:rsidRPr="00456301" w:rsidRDefault="00456301" w:rsidP="00456301">
            <w:pPr>
              <w:jc w:val="center"/>
              <w:rPr>
                <w:rFonts w:ascii="Arial" w:hAnsi="Arial" w:cs="Arial"/>
                <w:b/>
                <w:bCs/>
                <w:color w:val="000000"/>
                <w:sz w:val="28"/>
                <w:szCs w:val="28"/>
              </w:rPr>
            </w:pPr>
            <w:r w:rsidRPr="00456301">
              <w:rPr>
                <w:rFonts w:ascii="Arial" w:hAnsi="Arial" w:cs="Arial"/>
                <w:b/>
                <w:bCs/>
                <w:color w:val="000000"/>
                <w:sz w:val="28"/>
                <w:szCs w:val="28"/>
                <w:rtl/>
              </w:rPr>
              <w:t>السنة</w:t>
            </w:r>
          </w:p>
        </w:tc>
        <w:tc>
          <w:tcPr>
            <w:tcW w:w="2439" w:type="dxa"/>
            <w:vAlign w:val="bottom"/>
          </w:tcPr>
          <w:p w:rsidR="00456301" w:rsidRPr="00456301" w:rsidRDefault="00456301">
            <w:pPr>
              <w:rPr>
                <w:rFonts w:ascii="Arial" w:hAnsi="Arial" w:cs="Arial"/>
                <w:b/>
                <w:bCs/>
                <w:color w:val="000000"/>
                <w:sz w:val="28"/>
                <w:szCs w:val="28"/>
              </w:rPr>
            </w:pPr>
            <w:r w:rsidRPr="00456301">
              <w:rPr>
                <w:rFonts w:ascii="Arial" w:hAnsi="Arial" w:cs="Arial"/>
                <w:b/>
                <w:bCs/>
                <w:color w:val="000000"/>
                <w:sz w:val="28"/>
                <w:szCs w:val="28"/>
                <w:rtl/>
              </w:rPr>
              <w:t xml:space="preserve">كمية الانتاج /متر </w:t>
            </w:r>
          </w:p>
        </w:tc>
        <w:tc>
          <w:tcPr>
            <w:tcW w:w="2439" w:type="dxa"/>
            <w:vAlign w:val="bottom"/>
          </w:tcPr>
          <w:p w:rsidR="00456301" w:rsidRPr="00456301" w:rsidRDefault="00456301">
            <w:pPr>
              <w:rPr>
                <w:rFonts w:ascii="Arial" w:hAnsi="Arial" w:cs="Arial"/>
                <w:b/>
                <w:bCs/>
                <w:color w:val="000000"/>
                <w:sz w:val="28"/>
                <w:szCs w:val="28"/>
              </w:rPr>
            </w:pPr>
            <w:r w:rsidRPr="00456301">
              <w:rPr>
                <w:rFonts w:ascii="Arial" w:hAnsi="Arial" w:cs="Arial"/>
                <w:b/>
                <w:bCs/>
                <w:color w:val="000000"/>
                <w:sz w:val="28"/>
                <w:szCs w:val="28"/>
                <w:rtl/>
              </w:rPr>
              <w:t xml:space="preserve">عدد العاملين </w:t>
            </w:r>
          </w:p>
        </w:tc>
        <w:tc>
          <w:tcPr>
            <w:tcW w:w="2439" w:type="dxa"/>
            <w:vAlign w:val="bottom"/>
          </w:tcPr>
          <w:p w:rsidR="00456301" w:rsidRPr="00456301" w:rsidRDefault="00456301" w:rsidP="00456301">
            <w:pPr>
              <w:jc w:val="center"/>
              <w:rPr>
                <w:rFonts w:ascii="Arial" w:hAnsi="Arial" w:cs="Arial"/>
                <w:b/>
                <w:bCs/>
                <w:color w:val="000000"/>
                <w:sz w:val="28"/>
                <w:szCs w:val="28"/>
              </w:rPr>
            </w:pPr>
            <w:r w:rsidRPr="00456301">
              <w:rPr>
                <w:rFonts w:ascii="Arial" w:hAnsi="Arial" w:cs="Arial"/>
                <w:b/>
                <w:bCs/>
                <w:color w:val="000000"/>
                <w:sz w:val="28"/>
                <w:szCs w:val="28"/>
                <w:rtl/>
              </w:rPr>
              <w:t>معدل انتاجية العامل الواحد بالمتر الطولي</w:t>
            </w:r>
          </w:p>
        </w:tc>
      </w:tr>
      <w:tr w:rsidR="00456301" w:rsidTr="009D3396">
        <w:trPr>
          <w:trHeight w:val="513"/>
        </w:trPr>
        <w:tc>
          <w:tcPr>
            <w:tcW w:w="2439" w:type="dxa"/>
            <w:vAlign w:val="bottom"/>
          </w:tcPr>
          <w:p w:rsidR="00456301" w:rsidRPr="00456301" w:rsidRDefault="00456301" w:rsidP="00456301">
            <w:pPr>
              <w:bidi w:val="0"/>
              <w:jc w:val="center"/>
              <w:rPr>
                <w:rFonts w:ascii="Arial" w:hAnsi="Arial" w:cs="Arial"/>
                <w:b/>
                <w:bCs/>
                <w:color w:val="000000"/>
                <w:sz w:val="28"/>
                <w:szCs w:val="28"/>
              </w:rPr>
            </w:pPr>
            <w:r w:rsidRPr="00456301">
              <w:rPr>
                <w:rFonts w:ascii="Arial" w:hAnsi="Arial" w:cs="Arial"/>
                <w:b/>
                <w:bCs/>
                <w:color w:val="000000"/>
                <w:sz w:val="28"/>
                <w:szCs w:val="28"/>
              </w:rPr>
              <w:t>2003</w:t>
            </w:r>
          </w:p>
        </w:tc>
        <w:tc>
          <w:tcPr>
            <w:tcW w:w="2439" w:type="dxa"/>
            <w:vAlign w:val="bottom"/>
          </w:tcPr>
          <w:p w:rsidR="00456301" w:rsidRPr="00456301" w:rsidRDefault="00456301">
            <w:pPr>
              <w:bidi w:val="0"/>
              <w:jc w:val="right"/>
              <w:rPr>
                <w:rFonts w:ascii="Arial" w:hAnsi="Arial" w:cs="Arial"/>
                <w:b/>
                <w:bCs/>
                <w:color w:val="000000"/>
                <w:sz w:val="28"/>
                <w:szCs w:val="28"/>
              </w:rPr>
            </w:pPr>
            <w:r w:rsidRPr="00456301">
              <w:rPr>
                <w:rFonts w:ascii="Arial" w:hAnsi="Arial" w:cs="Arial"/>
                <w:b/>
                <w:bCs/>
                <w:color w:val="000000"/>
                <w:sz w:val="28"/>
                <w:szCs w:val="28"/>
              </w:rPr>
              <w:t>3663000</w:t>
            </w:r>
          </w:p>
        </w:tc>
        <w:tc>
          <w:tcPr>
            <w:tcW w:w="2439" w:type="dxa"/>
            <w:vAlign w:val="bottom"/>
          </w:tcPr>
          <w:p w:rsidR="00456301" w:rsidRPr="00456301" w:rsidRDefault="00456301">
            <w:pPr>
              <w:bidi w:val="0"/>
              <w:jc w:val="right"/>
              <w:rPr>
                <w:rFonts w:ascii="Arial" w:hAnsi="Arial" w:cs="Arial"/>
                <w:b/>
                <w:bCs/>
                <w:color w:val="000000"/>
                <w:sz w:val="28"/>
                <w:szCs w:val="28"/>
              </w:rPr>
            </w:pPr>
            <w:r w:rsidRPr="00456301">
              <w:rPr>
                <w:rFonts w:ascii="Arial" w:hAnsi="Arial" w:cs="Arial"/>
                <w:b/>
                <w:bCs/>
                <w:color w:val="000000"/>
                <w:sz w:val="28"/>
                <w:szCs w:val="28"/>
              </w:rPr>
              <w:t>2516</w:t>
            </w:r>
          </w:p>
        </w:tc>
        <w:tc>
          <w:tcPr>
            <w:tcW w:w="2439" w:type="dxa"/>
            <w:vAlign w:val="bottom"/>
          </w:tcPr>
          <w:p w:rsidR="00456301" w:rsidRPr="00456301" w:rsidRDefault="00456301" w:rsidP="00456301">
            <w:pPr>
              <w:bidi w:val="0"/>
              <w:jc w:val="center"/>
              <w:rPr>
                <w:rFonts w:ascii="Arial" w:hAnsi="Arial" w:cs="Arial"/>
                <w:b/>
                <w:bCs/>
                <w:color w:val="000000"/>
                <w:sz w:val="28"/>
                <w:szCs w:val="28"/>
              </w:rPr>
            </w:pPr>
            <w:r w:rsidRPr="00456301">
              <w:rPr>
                <w:rFonts w:ascii="Arial" w:hAnsi="Arial" w:cs="Arial"/>
                <w:b/>
                <w:bCs/>
                <w:color w:val="000000"/>
                <w:sz w:val="28"/>
                <w:szCs w:val="28"/>
              </w:rPr>
              <w:t>1455,9</w:t>
            </w:r>
          </w:p>
        </w:tc>
      </w:tr>
      <w:tr w:rsidR="00456301" w:rsidTr="009D3396">
        <w:trPr>
          <w:trHeight w:val="513"/>
        </w:trPr>
        <w:tc>
          <w:tcPr>
            <w:tcW w:w="2439" w:type="dxa"/>
            <w:vAlign w:val="bottom"/>
          </w:tcPr>
          <w:p w:rsidR="00456301" w:rsidRPr="00456301" w:rsidRDefault="00456301" w:rsidP="00456301">
            <w:pPr>
              <w:bidi w:val="0"/>
              <w:jc w:val="center"/>
              <w:rPr>
                <w:rFonts w:ascii="Arial" w:hAnsi="Arial" w:cs="Arial"/>
                <w:b/>
                <w:bCs/>
                <w:color w:val="000000"/>
                <w:sz w:val="28"/>
                <w:szCs w:val="28"/>
              </w:rPr>
            </w:pPr>
            <w:r w:rsidRPr="00456301">
              <w:rPr>
                <w:rFonts w:ascii="Arial" w:hAnsi="Arial" w:cs="Arial"/>
                <w:b/>
                <w:bCs/>
                <w:color w:val="000000"/>
                <w:sz w:val="28"/>
                <w:szCs w:val="28"/>
              </w:rPr>
              <w:t>2004</w:t>
            </w:r>
          </w:p>
        </w:tc>
        <w:tc>
          <w:tcPr>
            <w:tcW w:w="2439" w:type="dxa"/>
            <w:vAlign w:val="bottom"/>
          </w:tcPr>
          <w:p w:rsidR="00456301" w:rsidRPr="00456301" w:rsidRDefault="00456301">
            <w:pPr>
              <w:bidi w:val="0"/>
              <w:jc w:val="right"/>
              <w:rPr>
                <w:rFonts w:ascii="Arial" w:hAnsi="Arial" w:cs="Arial"/>
                <w:b/>
                <w:bCs/>
                <w:color w:val="000000"/>
                <w:sz w:val="28"/>
                <w:szCs w:val="28"/>
              </w:rPr>
            </w:pPr>
            <w:r w:rsidRPr="00456301">
              <w:rPr>
                <w:rFonts w:ascii="Arial" w:hAnsi="Arial" w:cs="Arial"/>
                <w:b/>
                <w:bCs/>
                <w:color w:val="000000"/>
                <w:sz w:val="28"/>
                <w:szCs w:val="28"/>
              </w:rPr>
              <w:t>3957000</w:t>
            </w:r>
          </w:p>
        </w:tc>
        <w:tc>
          <w:tcPr>
            <w:tcW w:w="2439" w:type="dxa"/>
            <w:vAlign w:val="bottom"/>
          </w:tcPr>
          <w:p w:rsidR="00456301" w:rsidRPr="00456301" w:rsidRDefault="00456301">
            <w:pPr>
              <w:bidi w:val="0"/>
              <w:jc w:val="right"/>
              <w:rPr>
                <w:rFonts w:ascii="Arial" w:hAnsi="Arial" w:cs="Arial"/>
                <w:b/>
                <w:bCs/>
                <w:color w:val="000000"/>
                <w:sz w:val="28"/>
                <w:szCs w:val="28"/>
              </w:rPr>
            </w:pPr>
            <w:r w:rsidRPr="00456301">
              <w:rPr>
                <w:rFonts w:ascii="Arial" w:hAnsi="Arial" w:cs="Arial"/>
                <w:b/>
                <w:bCs/>
                <w:color w:val="000000"/>
                <w:sz w:val="28"/>
                <w:szCs w:val="28"/>
              </w:rPr>
              <w:t>2489</w:t>
            </w:r>
          </w:p>
        </w:tc>
        <w:tc>
          <w:tcPr>
            <w:tcW w:w="2439" w:type="dxa"/>
            <w:vAlign w:val="bottom"/>
          </w:tcPr>
          <w:p w:rsidR="00456301" w:rsidRPr="00456301" w:rsidRDefault="00456301" w:rsidP="00456301">
            <w:pPr>
              <w:bidi w:val="0"/>
              <w:jc w:val="center"/>
              <w:rPr>
                <w:rFonts w:ascii="Arial" w:hAnsi="Arial" w:cs="Arial"/>
                <w:b/>
                <w:bCs/>
                <w:color w:val="000000"/>
                <w:sz w:val="28"/>
                <w:szCs w:val="28"/>
              </w:rPr>
            </w:pPr>
            <w:r w:rsidRPr="00456301">
              <w:rPr>
                <w:rFonts w:ascii="Arial" w:hAnsi="Arial" w:cs="Arial"/>
                <w:b/>
                <w:bCs/>
                <w:color w:val="000000"/>
                <w:sz w:val="28"/>
                <w:szCs w:val="28"/>
              </w:rPr>
              <w:t>1589,8</w:t>
            </w:r>
          </w:p>
        </w:tc>
      </w:tr>
      <w:tr w:rsidR="00456301" w:rsidTr="009D3396">
        <w:trPr>
          <w:trHeight w:val="472"/>
        </w:trPr>
        <w:tc>
          <w:tcPr>
            <w:tcW w:w="2439" w:type="dxa"/>
            <w:vAlign w:val="bottom"/>
          </w:tcPr>
          <w:p w:rsidR="00456301" w:rsidRPr="00456301" w:rsidRDefault="00456301" w:rsidP="00456301">
            <w:pPr>
              <w:bidi w:val="0"/>
              <w:jc w:val="center"/>
              <w:rPr>
                <w:rFonts w:ascii="Arial" w:hAnsi="Arial" w:cs="Arial"/>
                <w:b/>
                <w:bCs/>
                <w:color w:val="000000"/>
                <w:sz w:val="28"/>
                <w:szCs w:val="28"/>
              </w:rPr>
            </w:pPr>
            <w:r w:rsidRPr="00456301">
              <w:rPr>
                <w:rFonts w:ascii="Arial" w:hAnsi="Arial" w:cs="Arial"/>
                <w:b/>
                <w:bCs/>
                <w:color w:val="000000"/>
                <w:sz w:val="28"/>
                <w:szCs w:val="28"/>
              </w:rPr>
              <w:t>2005</w:t>
            </w:r>
          </w:p>
        </w:tc>
        <w:tc>
          <w:tcPr>
            <w:tcW w:w="2439" w:type="dxa"/>
            <w:vAlign w:val="bottom"/>
          </w:tcPr>
          <w:p w:rsidR="00456301" w:rsidRPr="00456301" w:rsidRDefault="00456301">
            <w:pPr>
              <w:bidi w:val="0"/>
              <w:jc w:val="right"/>
              <w:rPr>
                <w:rFonts w:ascii="Arial" w:hAnsi="Arial" w:cs="Arial"/>
                <w:b/>
                <w:bCs/>
                <w:color w:val="000000"/>
                <w:sz w:val="28"/>
                <w:szCs w:val="28"/>
              </w:rPr>
            </w:pPr>
            <w:r w:rsidRPr="00456301">
              <w:rPr>
                <w:rFonts w:ascii="Arial" w:hAnsi="Arial" w:cs="Arial"/>
                <w:b/>
                <w:bCs/>
                <w:color w:val="000000"/>
                <w:sz w:val="28"/>
                <w:szCs w:val="28"/>
              </w:rPr>
              <w:t>2488000</w:t>
            </w:r>
          </w:p>
        </w:tc>
        <w:tc>
          <w:tcPr>
            <w:tcW w:w="2439" w:type="dxa"/>
            <w:vAlign w:val="bottom"/>
          </w:tcPr>
          <w:p w:rsidR="00456301" w:rsidRPr="00456301" w:rsidRDefault="00456301">
            <w:pPr>
              <w:bidi w:val="0"/>
              <w:jc w:val="right"/>
              <w:rPr>
                <w:rFonts w:ascii="Arial" w:hAnsi="Arial" w:cs="Arial"/>
                <w:b/>
                <w:bCs/>
                <w:color w:val="000000"/>
                <w:sz w:val="28"/>
                <w:szCs w:val="28"/>
              </w:rPr>
            </w:pPr>
            <w:r w:rsidRPr="00456301">
              <w:rPr>
                <w:rFonts w:ascii="Arial" w:hAnsi="Arial" w:cs="Arial"/>
                <w:b/>
                <w:bCs/>
                <w:color w:val="000000"/>
                <w:sz w:val="28"/>
                <w:szCs w:val="28"/>
              </w:rPr>
              <w:t>3327</w:t>
            </w:r>
          </w:p>
        </w:tc>
        <w:tc>
          <w:tcPr>
            <w:tcW w:w="2439" w:type="dxa"/>
            <w:vAlign w:val="bottom"/>
          </w:tcPr>
          <w:p w:rsidR="00456301" w:rsidRPr="00456301" w:rsidRDefault="00456301" w:rsidP="00456301">
            <w:pPr>
              <w:bidi w:val="0"/>
              <w:jc w:val="center"/>
              <w:rPr>
                <w:rFonts w:ascii="Arial" w:hAnsi="Arial" w:cs="Arial"/>
                <w:b/>
                <w:bCs/>
                <w:color w:val="000000"/>
                <w:sz w:val="28"/>
                <w:szCs w:val="28"/>
              </w:rPr>
            </w:pPr>
            <w:r w:rsidRPr="00456301">
              <w:rPr>
                <w:rFonts w:ascii="Arial" w:hAnsi="Arial" w:cs="Arial"/>
                <w:b/>
                <w:bCs/>
                <w:color w:val="000000"/>
                <w:sz w:val="28"/>
                <w:szCs w:val="28"/>
              </w:rPr>
              <w:t>747,8</w:t>
            </w:r>
          </w:p>
        </w:tc>
      </w:tr>
      <w:tr w:rsidR="00456301" w:rsidTr="009D3396">
        <w:trPr>
          <w:trHeight w:val="513"/>
        </w:trPr>
        <w:tc>
          <w:tcPr>
            <w:tcW w:w="2439" w:type="dxa"/>
            <w:vAlign w:val="bottom"/>
          </w:tcPr>
          <w:p w:rsidR="00456301" w:rsidRPr="00456301" w:rsidRDefault="00456301" w:rsidP="00456301">
            <w:pPr>
              <w:bidi w:val="0"/>
              <w:jc w:val="center"/>
              <w:rPr>
                <w:rFonts w:ascii="Arial" w:hAnsi="Arial" w:cs="Arial"/>
                <w:b/>
                <w:bCs/>
                <w:color w:val="000000"/>
                <w:sz w:val="28"/>
                <w:szCs w:val="28"/>
              </w:rPr>
            </w:pPr>
            <w:r w:rsidRPr="00456301">
              <w:rPr>
                <w:rFonts w:ascii="Arial" w:hAnsi="Arial" w:cs="Arial"/>
                <w:b/>
                <w:bCs/>
                <w:color w:val="000000"/>
                <w:sz w:val="28"/>
                <w:szCs w:val="28"/>
              </w:rPr>
              <w:t>2006</w:t>
            </w:r>
          </w:p>
        </w:tc>
        <w:tc>
          <w:tcPr>
            <w:tcW w:w="2439" w:type="dxa"/>
            <w:vAlign w:val="bottom"/>
          </w:tcPr>
          <w:p w:rsidR="00456301" w:rsidRPr="00456301" w:rsidRDefault="00456301">
            <w:pPr>
              <w:bidi w:val="0"/>
              <w:jc w:val="right"/>
              <w:rPr>
                <w:rFonts w:ascii="Arial" w:hAnsi="Arial" w:cs="Arial"/>
                <w:b/>
                <w:bCs/>
                <w:color w:val="000000"/>
                <w:sz w:val="28"/>
                <w:szCs w:val="28"/>
              </w:rPr>
            </w:pPr>
            <w:r w:rsidRPr="00456301">
              <w:rPr>
                <w:rFonts w:ascii="Arial" w:hAnsi="Arial" w:cs="Arial"/>
                <w:b/>
                <w:bCs/>
                <w:color w:val="000000"/>
                <w:sz w:val="28"/>
                <w:szCs w:val="28"/>
              </w:rPr>
              <w:t>1962000</w:t>
            </w:r>
          </w:p>
        </w:tc>
        <w:tc>
          <w:tcPr>
            <w:tcW w:w="2439" w:type="dxa"/>
            <w:vAlign w:val="bottom"/>
          </w:tcPr>
          <w:p w:rsidR="00456301" w:rsidRPr="00456301" w:rsidRDefault="00456301">
            <w:pPr>
              <w:bidi w:val="0"/>
              <w:jc w:val="right"/>
              <w:rPr>
                <w:rFonts w:ascii="Arial" w:hAnsi="Arial" w:cs="Arial"/>
                <w:b/>
                <w:bCs/>
                <w:color w:val="000000"/>
                <w:sz w:val="28"/>
                <w:szCs w:val="28"/>
              </w:rPr>
            </w:pPr>
            <w:r w:rsidRPr="00456301">
              <w:rPr>
                <w:rFonts w:ascii="Arial" w:hAnsi="Arial" w:cs="Arial"/>
                <w:b/>
                <w:bCs/>
                <w:color w:val="000000"/>
                <w:sz w:val="28"/>
                <w:szCs w:val="28"/>
              </w:rPr>
              <w:t>3922</w:t>
            </w:r>
          </w:p>
        </w:tc>
        <w:tc>
          <w:tcPr>
            <w:tcW w:w="2439" w:type="dxa"/>
            <w:vAlign w:val="bottom"/>
          </w:tcPr>
          <w:p w:rsidR="00456301" w:rsidRPr="00456301" w:rsidRDefault="00456301" w:rsidP="00456301">
            <w:pPr>
              <w:bidi w:val="0"/>
              <w:jc w:val="center"/>
              <w:rPr>
                <w:rFonts w:ascii="Arial" w:hAnsi="Arial" w:cs="Arial"/>
                <w:b/>
                <w:bCs/>
                <w:color w:val="000000"/>
                <w:sz w:val="28"/>
                <w:szCs w:val="28"/>
              </w:rPr>
            </w:pPr>
            <w:r w:rsidRPr="00456301">
              <w:rPr>
                <w:rFonts w:ascii="Arial" w:hAnsi="Arial" w:cs="Arial"/>
                <w:b/>
                <w:bCs/>
                <w:color w:val="000000"/>
                <w:sz w:val="28"/>
                <w:szCs w:val="28"/>
              </w:rPr>
              <w:t>500,2</w:t>
            </w:r>
          </w:p>
        </w:tc>
      </w:tr>
      <w:tr w:rsidR="00456301" w:rsidTr="009D3396">
        <w:trPr>
          <w:trHeight w:val="513"/>
        </w:trPr>
        <w:tc>
          <w:tcPr>
            <w:tcW w:w="2439" w:type="dxa"/>
            <w:vAlign w:val="bottom"/>
          </w:tcPr>
          <w:p w:rsidR="00456301" w:rsidRPr="00456301" w:rsidRDefault="00456301" w:rsidP="00456301">
            <w:pPr>
              <w:bidi w:val="0"/>
              <w:jc w:val="center"/>
              <w:rPr>
                <w:rFonts w:ascii="Arial" w:hAnsi="Arial" w:cs="Arial"/>
                <w:b/>
                <w:bCs/>
                <w:color w:val="000000"/>
                <w:sz w:val="28"/>
                <w:szCs w:val="28"/>
              </w:rPr>
            </w:pPr>
            <w:r w:rsidRPr="00456301">
              <w:rPr>
                <w:rFonts w:ascii="Arial" w:hAnsi="Arial" w:cs="Arial"/>
                <w:b/>
                <w:bCs/>
                <w:color w:val="000000"/>
                <w:sz w:val="28"/>
                <w:szCs w:val="28"/>
              </w:rPr>
              <w:t>2007</w:t>
            </w:r>
          </w:p>
        </w:tc>
        <w:tc>
          <w:tcPr>
            <w:tcW w:w="2439" w:type="dxa"/>
            <w:vAlign w:val="bottom"/>
          </w:tcPr>
          <w:p w:rsidR="00456301" w:rsidRPr="00456301" w:rsidRDefault="00456301">
            <w:pPr>
              <w:bidi w:val="0"/>
              <w:jc w:val="right"/>
              <w:rPr>
                <w:rFonts w:ascii="Arial" w:hAnsi="Arial" w:cs="Arial"/>
                <w:b/>
                <w:bCs/>
                <w:color w:val="000000"/>
                <w:sz w:val="28"/>
                <w:szCs w:val="28"/>
              </w:rPr>
            </w:pPr>
            <w:r w:rsidRPr="00456301">
              <w:rPr>
                <w:rFonts w:ascii="Arial" w:hAnsi="Arial" w:cs="Arial"/>
                <w:b/>
                <w:bCs/>
                <w:color w:val="000000"/>
                <w:sz w:val="28"/>
                <w:szCs w:val="28"/>
              </w:rPr>
              <w:t>863000</w:t>
            </w:r>
          </w:p>
        </w:tc>
        <w:tc>
          <w:tcPr>
            <w:tcW w:w="2439" w:type="dxa"/>
            <w:vAlign w:val="bottom"/>
          </w:tcPr>
          <w:p w:rsidR="00456301" w:rsidRPr="00456301" w:rsidRDefault="00456301">
            <w:pPr>
              <w:bidi w:val="0"/>
              <w:jc w:val="right"/>
              <w:rPr>
                <w:rFonts w:ascii="Arial" w:hAnsi="Arial" w:cs="Arial"/>
                <w:b/>
                <w:bCs/>
                <w:color w:val="000000"/>
                <w:sz w:val="28"/>
                <w:szCs w:val="28"/>
              </w:rPr>
            </w:pPr>
            <w:r w:rsidRPr="00456301">
              <w:rPr>
                <w:rFonts w:ascii="Arial" w:hAnsi="Arial" w:cs="Arial"/>
                <w:b/>
                <w:bCs/>
                <w:color w:val="000000"/>
                <w:sz w:val="28"/>
                <w:szCs w:val="28"/>
              </w:rPr>
              <w:t>2981</w:t>
            </w:r>
          </w:p>
        </w:tc>
        <w:tc>
          <w:tcPr>
            <w:tcW w:w="2439" w:type="dxa"/>
            <w:vAlign w:val="bottom"/>
          </w:tcPr>
          <w:p w:rsidR="00456301" w:rsidRPr="00456301" w:rsidRDefault="00456301" w:rsidP="00456301">
            <w:pPr>
              <w:bidi w:val="0"/>
              <w:jc w:val="center"/>
              <w:rPr>
                <w:rFonts w:ascii="Arial" w:hAnsi="Arial" w:cs="Arial"/>
                <w:b/>
                <w:bCs/>
                <w:color w:val="000000"/>
                <w:sz w:val="28"/>
                <w:szCs w:val="28"/>
              </w:rPr>
            </w:pPr>
            <w:r w:rsidRPr="00456301">
              <w:rPr>
                <w:rFonts w:ascii="Arial" w:hAnsi="Arial" w:cs="Arial"/>
                <w:b/>
                <w:bCs/>
                <w:color w:val="000000"/>
                <w:sz w:val="28"/>
                <w:szCs w:val="28"/>
              </w:rPr>
              <w:t>289,5</w:t>
            </w:r>
          </w:p>
        </w:tc>
      </w:tr>
      <w:tr w:rsidR="00456301" w:rsidTr="009D3396">
        <w:trPr>
          <w:trHeight w:val="472"/>
        </w:trPr>
        <w:tc>
          <w:tcPr>
            <w:tcW w:w="2439" w:type="dxa"/>
            <w:vAlign w:val="bottom"/>
          </w:tcPr>
          <w:p w:rsidR="00456301" w:rsidRPr="00456301" w:rsidRDefault="00456301" w:rsidP="00456301">
            <w:pPr>
              <w:bidi w:val="0"/>
              <w:jc w:val="center"/>
              <w:rPr>
                <w:rFonts w:ascii="Arial" w:hAnsi="Arial" w:cs="Arial"/>
                <w:b/>
                <w:bCs/>
                <w:color w:val="000000"/>
                <w:sz w:val="28"/>
                <w:szCs w:val="28"/>
              </w:rPr>
            </w:pPr>
            <w:r w:rsidRPr="00456301">
              <w:rPr>
                <w:rFonts w:ascii="Arial" w:hAnsi="Arial" w:cs="Arial"/>
                <w:b/>
                <w:bCs/>
                <w:color w:val="000000"/>
                <w:sz w:val="28"/>
                <w:szCs w:val="28"/>
              </w:rPr>
              <w:t>2008</w:t>
            </w:r>
          </w:p>
        </w:tc>
        <w:tc>
          <w:tcPr>
            <w:tcW w:w="2439" w:type="dxa"/>
            <w:vAlign w:val="bottom"/>
          </w:tcPr>
          <w:p w:rsidR="00456301" w:rsidRPr="00456301" w:rsidRDefault="00456301">
            <w:pPr>
              <w:bidi w:val="0"/>
              <w:jc w:val="right"/>
              <w:rPr>
                <w:rFonts w:ascii="Arial" w:hAnsi="Arial" w:cs="Arial"/>
                <w:b/>
                <w:bCs/>
                <w:color w:val="000000"/>
                <w:sz w:val="28"/>
                <w:szCs w:val="28"/>
              </w:rPr>
            </w:pPr>
            <w:r w:rsidRPr="00456301">
              <w:rPr>
                <w:rFonts w:ascii="Arial" w:hAnsi="Arial" w:cs="Arial"/>
                <w:b/>
                <w:bCs/>
                <w:color w:val="000000"/>
                <w:sz w:val="28"/>
                <w:szCs w:val="28"/>
              </w:rPr>
              <w:t>1361000</w:t>
            </w:r>
          </w:p>
        </w:tc>
        <w:tc>
          <w:tcPr>
            <w:tcW w:w="2439" w:type="dxa"/>
            <w:vAlign w:val="bottom"/>
          </w:tcPr>
          <w:p w:rsidR="00456301" w:rsidRPr="00456301" w:rsidRDefault="00456301">
            <w:pPr>
              <w:bidi w:val="0"/>
              <w:jc w:val="right"/>
              <w:rPr>
                <w:rFonts w:ascii="Arial" w:hAnsi="Arial" w:cs="Arial"/>
                <w:b/>
                <w:bCs/>
                <w:color w:val="000000"/>
                <w:sz w:val="28"/>
                <w:szCs w:val="28"/>
              </w:rPr>
            </w:pPr>
            <w:r w:rsidRPr="00456301">
              <w:rPr>
                <w:rFonts w:ascii="Arial" w:hAnsi="Arial" w:cs="Arial"/>
                <w:b/>
                <w:bCs/>
                <w:color w:val="000000"/>
                <w:sz w:val="28"/>
                <w:szCs w:val="28"/>
              </w:rPr>
              <w:t>3731</w:t>
            </w:r>
          </w:p>
        </w:tc>
        <w:tc>
          <w:tcPr>
            <w:tcW w:w="2439" w:type="dxa"/>
            <w:vAlign w:val="bottom"/>
          </w:tcPr>
          <w:p w:rsidR="00456301" w:rsidRPr="00456301" w:rsidRDefault="00456301" w:rsidP="00456301">
            <w:pPr>
              <w:bidi w:val="0"/>
              <w:jc w:val="center"/>
              <w:rPr>
                <w:rFonts w:ascii="Arial" w:hAnsi="Arial" w:cs="Arial"/>
                <w:b/>
                <w:bCs/>
                <w:color w:val="000000"/>
                <w:sz w:val="28"/>
                <w:szCs w:val="28"/>
              </w:rPr>
            </w:pPr>
            <w:r w:rsidRPr="00456301">
              <w:rPr>
                <w:rFonts w:ascii="Arial" w:hAnsi="Arial" w:cs="Arial"/>
                <w:b/>
                <w:bCs/>
                <w:color w:val="000000"/>
                <w:sz w:val="28"/>
                <w:szCs w:val="28"/>
              </w:rPr>
              <w:t>364,8</w:t>
            </w:r>
          </w:p>
        </w:tc>
      </w:tr>
      <w:tr w:rsidR="00456301" w:rsidTr="009D3396">
        <w:trPr>
          <w:trHeight w:val="513"/>
        </w:trPr>
        <w:tc>
          <w:tcPr>
            <w:tcW w:w="2439" w:type="dxa"/>
            <w:vAlign w:val="bottom"/>
          </w:tcPr>
          <w:p w:rsidR="00456301" w:rsidRPr="00456301" w:rsidRDefault="00456301" w:rsidP="00456301">
            <w:pPr>
              <w:bidi w:val="0"/>
              <w:jc w:val="center"/>
              <w:rPr>
                <w:rFonts w:ascii="Arial" w:hAnsi="Arial" w:cs="Arial"/>
                <w:b/>
                <w:bCs/>
                <w:color w:val="000000"/>
                <w:sz w:val="28"/>
                <w:szCs w:val="28"/>
              </w:rPr>
            </w:pPr>
            <w:r w:rsidRPr="00456301">
              <w:rPr>
                <w:rFonts w:ascii="Arial" w:hAnsi="Arial" w:cs="Arial"/>
                <w:b/>
                <w:bCs/>
                <w:color w:val="000000"/>
                <w:sz w:val="28"/>
                <w:szCs w:val="28"/>
              </w:rPr>
              <w:t>2009</w:t>
            </w:r>
          </w:p>
        </w:tc>
        <w:tc>
          <w:tcPr>
            <w:tcW w:w="2439" w:type="dxa"/>
            <w:vAlign w:val="bottom"/>
          </w:tcPr>
          <w:p w:rsidR="00456301" w:rsidRPr="00456301" w:rsidRDefault="00456301">
            <w:pPr>
              <w:bidi w:val="0"/>
              <w:jc w:val="right"/>
              <w:rPr>
                <w:rFonts w:ascii="Arial" w:hAnsi="Arial" w:cs="Arial"/>
                <w:b/>
                <w:bCs/>
                <w:color w:val="000000"/>
                <w:sz w:val="28"/>
                <w:szCs w:val="28"/>
              </w:rPr>
            </w:pPr>
            <w:r w:rsidRPr="00456301">
              <w:rPr>
                <w:rFonts w:ascii="Arial" w:hAnsi="Arial" w:cs="Arial"/>
                <w:b/>
                <w:bCs/>
                <w:color w:val="000000"/>
                <w:sz w:val="28"/>
                <w:szCs w:val="28"/>
              </w:rPr>
              <w:t>2760000</w:t>
            </w:r>
          </w:p>
        </w:tc>
        <w:tc>
          <w:tcPr>
            <w:tcW w:w="2439" w:type="dxa"/>
            <w:vAlign w:val="bottom"/>
          </w:tcPr>
          <w:p w:rsidR="00456301" w:rsidRPr="00456301" w:rsidRDefault="00456301">
            <w:pPr>
              <w:bidi w:val="0"/>
              <w:jc w:val="right"/>
              <w:rPr>
                <w:rFonts w:ascii="Arial" w:hAnsi="Arial" w:cs="Arial"/>
                <w:b/>
                <w:bCs/>
                <w:color w:val="000000"/>
                <w:sz w:val="28"/>
                <w:szCs w:val="28"/>
              </w:rPr>
            </w:pPr>
            <w:r w:rsidRPr="00456301">
              <w:rPr>
                <w:rFonts w:ascii="Arial" w:hAnsi="Arial" w:cs="Arial"/>
                <w:b/>
                <w:bCs/>
                <w:color w:val="000000"/>
                <w:sz w:val="28"/>
                <w:szCs w:val="28"/>
              </w:rPr>
              <w:t>3640</w:t>
            </w:r>
          </w:p>
        </w:tc>
        <w:tc>
          <w:tcPr>
            <w:tcW w:w="2439" w:type="dxa"/>
            <w:vAlign w:val="bottom"/>
          </w:tcPr>
          <w:p w:rsidR="00456301" w:rsidRPr="00456301" w:rsidRDefault="00456301" w:rsidP="00456301">
            <w:pPr>
              <w:bidi w:val="0"/>
              <w:jc w:val="center"/>
              <w:rPr>
                <w:rFonts w:ascii="Arial" w:hAnsi="Arial" w:cs="Arial"/>
                <w:b/>
                <w:bCs/>
                <w:color w:val="000000"/>
                <w:sz w:val="28"/>
                <w:szCs w:val="28"/>
              </w:rPr>
            </w:pPr>
            <w:r w:rsidRPr="00456301">
              <w:rPr>
                <w:rFonts w:ascii="Arial" w:hAnsi="Arial" w:cs="Arial"/>
                <w:b/>
                <w:bCs/>
                <w:color w:val="000000"/>
                <w:sz w:val="28"/>
                <w:szCs w:val="28"/>
              </w:rPr>
              <w:t>758,2</w:t>
            </w:r>
          </w:p>
        </w:tc>
      </w:tr>
      <w:tr w:rsidR="00456301" w:rsidTr="009D3396">
        <w:trPr>
          <w:trHeight w:val="513"/>
        </w:trPr>
        <w:tc>
          <w:tcPr>
            <w:tcW w:w="2439" w:type="dxa"/>
            <w:vAlign w:val="bottom"/>
          </w:tcPr>
          <w:p w:rsidR="00456301" w:rsidRPr="00456301" w:rsidRDefault="00456301" w:rsidP="00456301">
            <w:pPr>
              <w:bidi w:val="0"/>
              <w:jc w:val="center"/>
              <w:rPr>
                <w:rFonts w:ascii="Arial" w:hAnsi="Arial" w:cs="Arial"/>
                <w:b/>
                <w:bCs/>
                <w:color w:val="000000"/>
                <w:sz w:val="28"/>
                <w:szCs w:val="28"/>
              </w:rPr>
            </w:pPr>
            <w:r w:rsidRPr="00456301">
              <w:rPr>
                <w:rFonts w:ascii="Arial" w:hAnsi="Arial" w:cs="Arial"/>
                <w:b/>
                <w:bCs/>
                <w:color w:val="000000"/>
                <w:sz w:val="28"/>
                <w:szCs w:val="28"/>
              </w:rPr>
              <w:t>2010</w:t>
            </w:r>
          </w:p>
        </w:tc>
        <w:tc>
          <w:tcPr>
            <w:tcW w:w="2439" w:type="dxa"/>
            <w:vAlign w:val="bottom"/>
          </w:tcPr>
          <w:p w:rsidR="00456301" w:rsidRPr="00456301" w:rsidRDefault="00456301">
            <w:pPr>
              <w:bidi w:val="0"/>
              <w:jc w:val="right"/>
              <w:rPr>
                <w:rFonts w:ascii="Arial" w:hAnsi="Arial" w:cs="Arial"/>
                <w:b/>
                <w:bCs/>
                <w:color w:val="000000"/>
                <w:sz w:val="28"/>
                <w:szCs w:val="28"/>
              </w:rPr>
            </w:pPr>
            <w:r w:rsidRPr="00456301">
              <w:rPr>
                <w:rFonts w:ascii="Arial" w:hAnsi="Arial" w:cs="Arial"/>
                <w:b/>
                <w:bCs/>
                <w:color w:val="000000"/>
                <w:sz w:val="28"/>
                <w:szCs w:val="28"/>
              </w:rPr>
              <w:t>3486000</w:t>
            </w:r>
          </w:p>
        </w:tc>
        <w:tc>
          <w:tcPr>
            <w:tcW w:w="2439" w:type="dxa"/>
            <w:vAlign w:val="bottom"/>
          </w:tcPr>
          <w:p w:rsidR="00456301" w:rsidRPr="00456301" w:rsidRDefault="00456301">
            <w:pPr>
              <w:bidi w:val="0"/>
              <w:jc w:val="right"/>
              <w:rPr>
                <w:rFonts w:ascii="Arial" w:hAnsi="Arial" w:cs="Arial"/>
                <w:b/>
                <w:bCs/>
                <w:color w:val="000000"/>
                <w:sz w:val="28"/>
                <w:szCs w:val="28"/>
              </w:rPr>
            </w:pPr>
            <w:r w:rsidRPr="00456301">
              <w:rPr>
                <w:rFonts w:ascii="Arial" w:hAnsi="Arial" w:cs="Arial"/>
                <w:b/>
                <w:bCs/>
                <w:color w:val="000000"/>
                <w:sz w:val="28"/>
                <w:szCs w:val="28"/>
              </w:rPr>
              <w:t>3478</w:t>
            </w:r>
          </w:p>
        </w:tc>
        <w:tc>
          <w:tcPr>
            <w:tcW w:w="2439" w:type="dxa"/>
            <w:vAlign w:val="bottom"/>
          </w:tcPr>
          <w:p w:rsidR="00456301" w:rsidRPr="00456301" w:rsidRDefault="00456301" w:rsidP="00456301">
            <w:pPr>
              <w:bidi w:val="0"/>
              <w:jc w:val="center"/>
              <w:rPr>
                <w:rFonts w:ascii="Arial" w:hAnsi="Arial" w:cs="Arial"/>
                <w:b/>
                <w:bCs/>
                <w:color w:val="000000"/>
                <w:sz w:val="28"/>
                <w:szCs w:val="28"/>
              </w:rPr>
            </w:pPr>
            <w:r w:rsidRPr="00456301">
              <w:rPr>
                <w:rFonts w:ascii="Arial" w:hAnsi="Arial" w:cs="Arial"/>
                <w:b/>
                <w:bCs/>
                <w:color w:val="000000"/>
                <w:sz w:val="28"/>
                <w:szCs w:val="28"/>
              </w:rPr>
              <w:t>1002,3</w:t>
            </w:r>
          </w:p>
        </w:tc>
      </w:tr>
      <w:tr w:rsidR="00456301" w:rsidTr="009D3396">
        <w:trPr>
          <w:trHeight w:val="472"/>
        </w:trPr>
        <w:tc>
          <w:tcPr>
            <w:tcW w:w="2439" w:type="dxa"/>
            <w:vAlign w:val="bottom"/>
          </w:tcPr>
          <w:p w:rsidR="00456301" w:rsidRPr="00456301" w:rsidRDefault="00456301" w:rsidP="00456301">
            <w:pPr>
              <w:bidi w:val="0"/>
              <w:jc w:val="center"/>
              <w:rPr>
                <w:rFonts w:ascii="Arial" w:hAnsi="Arial" w:cs="Arial"/>
                <w:b/>
                <w:bCs/>
                <w:color w:val="000000"/>
                <w:sz w:val="28"/>
                <w:szCs w:val="28"/>
              </w:rPr>
            </w:pPr>
            <w:r w:rsidRPr="00456301">
              <w:rPr>
                <w:rFonts w:ascii="Arial" w:hAnsi="Arial" w:cs="Arial"/>
                <w:b/>
                <w:bCs/>
                <w:color w:val="000000"/>
                <w:sz w:val="28"/>
                <w:szCs w:val="28"/>
              </w:rPr>
              <w:t>2011</w:t>
            </w:r>
          </w:p>
        </w:tc>
        <w:tc>
          <w:tcPr>
            <w:tcW w:w="2439" w:type="dxa"/>
            <w:vAlign w:val="bottom"/>
          </w:tcPr>
          <w:p w:rsidR="00456301" w:rsidRPr="00456301" w:rsidRDefault="00456301">
            <w:pPr>
              <w:bidi w:val="0"/>
              <w:jc w:val="right"/>
              <w:rPr>
                <w:rFonts w:ascii="Arial" w:hAnsi="Arial" w:cs="Arial"/>
                <w:b/>
                <w:bCs/>
                <w:color w:val="000000"/>
                <w:sz w:val="28"/>
                <w:szCs w:val="28"/>
              </w:rPr>
            </w:pPr>
            <w:r w:rsidRPr="00456301">
              <w:rPr>
                <w:rFonts w:ascii="Arial" w:hAnsi="Arial" w:cs="Arial"/>
                <w:b/>
                <w:bCs/>
                <w:color w:val="000000"/>
                <w:sz w:val="28"/>
                <w:szCs w:val="28"/>
              </w:rPr>
              <w:t>1251000</w:t>
            </w:r>
          </w:p>
        </w:tc>
        <w:tc>
          <w:tcPr>
            <w:tcW w:w="2439" w:type="dxa"/>
            <w:vAlign w:val="bottom"/>
          </w:tcPr>
          <w:p w:rsidR="00456301" w:rsidRPr="00456301" w:rsidRDefault="00456301">
            <w:pPr>
              <w:bidi w:val="0"/>
              <w:jc w:val="right"/>
              <w:rPr>
                <w:rFonts w:ascii="Arial" w:hAnsi="Arial" w:cs="Arial"/>
                <w:b/>
                <w:bCs/>
                <w:color w:val="000000"/>
                <w:sz w:val="28"/>
                <w:szCs w:val="28"/>
              </w:rPr>
            </w:pPr>
            <w:r w:rsidRPr="00456301">
              <w:rPr>
                <w:rFonts w:ascii="Arial" w:hAnsi="Arial" w:cs="Arial"/>
                <w:b/>
                <w:bCs/>
                <w:color w:val="000000"/>
                <w:sz w:val="28"/>
                <w:szCs w:val="28"/>
              </w:rPr>
              <w:t>3479</w:t>
            </w:r>
          </w:p>
        </w:tc>
        <w:tc>
          <w:tcPr>
            <w:tcW w:w="2439" w:type="dxa"/>
            <w:vAlign w:val="bottom"/>
          </w:tcPr>
          <w:p w:rsidR="00456301" w:rsidRPr="00456301" w:rsidRDefault="00456301" w:rsidP="00456301">
            <w:pPr>
              <w:bidi w:val="0"/>
              <w:jc w:val="center"/>
              <w:rPr>
                <w:rFonts w:ascii="Arial" w:hAnsi="Arial" w:cs="Arial"/>
                <w:b/>
                <w:bCs/>
                <w:color w:val="000000"/>
                <w:sz w:val="28"/>
                <w:szCs w:val="28"/>
              </w:rPr>
            </w:pPr>
            <w:r w:rsidRPr="00456301">
              <w:rPr>
                <w:rFonts w:ascii="Arial" w:hAnsi="Arial" w:cs="Arial"/>
                <w:b/>
                <w:bCs/>
                <w:color w:val="000000"/>
                <w:sz w:val="28"/>
                <w:szCs w:val="28"/>
              </w:rPr>
              <w:t>359,6</w:t>
            </w:r>
          </w:p>
        </w:tc>
      </w:tr>
      <w:tr w:rsidR="00456301" w:rsidTr="009D3396">
        <w:trPr>
          <w:trHeight w:val="513"/>
        </w:trPr>
        <w:tc>
          <w:tcPr>
            <w:tcW w:w="2439" w:type="dxa"/>
            <w:vAlign w:val="bottom"/>
          </w:tcPr>
          <w:p w:rsidR="00456301" w:rsidRPr="00456301" w:rsidRDefault="00456301" w:rsidP="00456301">
            <w:pPr>
              <w:bidi w:val="0"/>
              <w:jc w:val="center"/>
              <w:rPr>
                <w:rFonts w:ascii="Arial" w:hAnsi="Arial" w:cs="Arial"/>
                <w:b/>
                <w:bCs/>
                <w:color w:val="000000"/>
                <w:sz w:val="28"/>
                <w:szCs w:val="28"/>
              </w:rPr>
            </w:pPr>
            <w:r w:rsidRPr="00456301">
              <w:rPr>
                <w:rFonts w:ascii="Arial" w:hAnsi="Arial" w:cs="Arial"/>
                <w:b/>
                <w:bCs/>
                <w:color w:val="000000"/>
                <w:sz w:val="28"/>
                <w:szCs w:val="28"/>
              </w:rPr>
              <w:t>2012</w:t>
            </w:r>
          </w:p>
        </w:tc>
        <w:tc>
          <w:tcPr>
            <w:tcW w:w="2439" w:type="dxa"/>
            <w:vAlign w:val="bottom"/>
          </w:tcPr>
          <w:p w:rsidR="00456301" w:rsidRPr="00456301" w:rsidRDefault="00456301">
            <w:pPr>
              <w:bidi w:val="0"/>
              <w:jc w:val="right"/>
              <w:rPr>
                <w:rFonts w:ascii="Arial" w:hAnsi="Arial" w:cs="Arial"/>
                <w:b/>
                <w:bCs/>
                <w:color w:val="000000"/>
                <w:sz w:val="28"/>
                <w:szCs w:val="28"/>
              </w:rPr>
            </w:pPr>
            <w:r w:rsidRPr="00456301">
              <w:rPr>
                <w:rFonts w:ascii="Arial" w:hAnsi="Arial" w:cs="Arial"/>
                <w:b/>
                <w:bCs/>
                <w:color w:val="000000"/>
                <w:sz w:val="28"/>
                <w:szCs w:val="28"/>
              </w:rPr>
              <w:t>1049000</w:t>
            </w:r>
          </w:p>
        </w:tc>
        <w:tc>
          <w:tcPr>
            <w:tcW w:w="2439" w:type="dxa"/>
            <w:vAlign w:val="bottom"/>
          </w:tcPr>
          <w:p w:rsidR="00456301" w:rsidRPr="00456301" w:rsidRDefault="00456301">
            <w:pPr>
              <w:bidi w:val="0"/>
              <w:jc w:val="right"/>
              <w:rPr>
                <w:rFonts w:ascii="Arial" w:hAnsi="Arial" w:cs="Arial"/>
                <w:b/>
                <w:bCs/>
                <w:color w:val="000000"/>
                <w:sz w:val="28"/>
                <w:szCs w:val="28"/>
              </w:rPr>
            </w:pPr>
            <w:r w:rsidRPr="00456301">
              <w:rPr>
                <w:rFonts w:ascii="Arial" w:hAnsi="Arial" w:cs="Arial"/>
                <w:b/>
                <w:bCs/>
                <w:color w:val="000000"/>
                <w:sz w:val="28"/>
                <w:szCs w:val="28"/>
              </w:rPr>
              <w:t>3378</w:t>
            </w:r>
          </w:p>
        </w:tc>
        <w:tc>
          <w:tcPr>
            <w:tcW w:w="2439" w:type="dxa"/>
            <w:vAlign w:val="bottom"/>
          </w:tcPr>
          <w:p w:rsidR="00456301" w:rsidRPr="00456301" w:rsidRDefault="00456301" w:rsidP="00456301">
            <w:pPr>
              <w:bidi w:val="0"/>
              <w:jc w:val="center"/>
              <w:rPr>
                <w:rFonts w:ascii="Arial" w:hAnsi="Arial" w:cs="Arial"/>
                <w:b/>
                <w:bCs/>
                <w:color w:val="000000"/>
                <w:sz w:val="28"/>
                <w:szCs w:val="28"/>
              </w:rPr>
            </w:pPr>
            <w:r w:rsidRPr="00456301">
              <w:rPr>
                <w:rFonts w:ascii="Arial" w:hAnsi="Arial" w:cs="Arial"/>
                <w:b/>
                <w:bCs/>
                <w:color w:val="000000"/>
                <w:sz w:val="28"/>
                <w:szCs w:val="28"/>
              </w:rPr>
              <w:t>310,5</w:t>
            </w:r>
          </w:p>
        </w:tc>
      </w:tr>
      <w:tr w:rsidR="00456301" w:rsidTr="009D3396">
        <w:trPr>
          <w:trHeight w:val="513"/>
        </w:trPr>
        <w:tc>
          <w:tcPr>
            <w:tcW w:w="2439" w:type="dxa"/>
            <w:vAlign w:val="bottom"/>
          </w:tcPr>
          <w:p w:rsidR="00456301" w:rsidRPr="00456301" w:rsidRDefault="00456301" w:rsidP="00456301">
            <w:pPr>
              <w:bidi w:val="0"/>
              <w:jc w:val="center"/>
              <w:rPr>
                <w:rFonts w:ascii="Arial" w:hAnsi="Arial" w:cs="Arial"/>
                <w:b/>
                <w:bCs/>
                <w:color w:val="000000"/>
                <w:sz w:val="28"/>
                <w:szCs w:val="28"/>
              </w:rPr>
            </w:pPr>
            <w:r w:rsidRPr="00456301">
              <w:rPr>
                <w:rFonts w:ascii="Arial" w:hAnsi="Arial" w:cs="Arial"/>
                <w:b/>
                <w:bCs/>
                <w:color w:val="000000"/>
                <w:sz w:val="28"/>
                <w:szCs w:val="28"/>
              </w:rPr>
              <w:t>2013</w:t>
            </w:r>
          </w:p>
        </w:tc>
        <w:tc>
          <w:tcPr>
            <w:tcW w:w="2439" w:type="dxa"/>
            <w:vAlign w:val="bottom"/>
          </w:tcPr>
          <w:p w:rsidR="00456301" w:rsidRPr="00456301" w:rsidRDefault="00456301">
            <w:pPr>
              <w:bidi w:val="0"/>
              <w:jc w:val="right"/>
              <w:rPr>
                <w:rFonts w:ascii="Arial" w:hAnsi="Arial" w:cs="Arial"/>
                <w:b/>
                <w:bCs/>
                <w:color w:val="000000"/>
                <w:sz w:val="28"/>
                <w:szCs w:val="28"/>
              </w:rPr>
            </w:pPr>
            <w:r w:rsidRPr="00456301">
              <w:rPr>
                <w:rFonts w:ascii="Arial" w:hAnsi="Arial" w:cs="Arial"/>
                <w:b/>
                <w:bCs/>
                <w:color w:val="000000"/>
                <w:sz w:val="28"/>
                <w:szCs w:val="28"/>
              </w:rPr>
              <w:t>989000</w:t>
            </w:r>
          </w:p>
        </w:tc>
        <w:tc>
          <w:tcPr>
            <w:tcW w:w="2439" w:type="dxa"/>
            <w:vAlign w:val="bottom"/>
          </w:tcPr>
          <w:p w:rsidR="00456301" w:rsidRPr="00456301" w:rsidRDefault="00456301">
            <w:pPr>
              <w:bidi w:val="0"/>
              <w:jc w:val="right"/>
              <w:rPr>
                <w:rFonts w:ascii="Arial" w:hAnsi="Arial" w:cs="Arial"/>
                <w:b/>
                <w:bCs/>
                <w:color w:val="000000"/>
                <w:sz w:val="28"/>
                <w:szCs w:val="28"/>
              </w:rPr>
            </w:pPr>
            <w:r w:rsidRPr="00456301">
              <w:rPr>
                <w:rFonts w:ascii="Arial" w:hAnsi="Arial" w:cs="Arial"/>
                <w:b/>
                <w:bCs/>
                <w:color w:val="000000"/>
                <w:sz w:val="28"/>
                <w:szCs w:val="28"/>
              </w:rPr>
              <w:t>2493</w:t>
            </w:r>
          </w:p>
        </w:tc>
        <w:tc>
          <w:tcPr>
            <w:tcW w:w="2439" w:type="dxa"/>
            <w:vAlign w:val="bottom"/>
          </w:tcPr>
          <w:p w:rsidR="00456301" w:rsidRPr="00456301" w:rsidRDefault="00456301" w:rsidP="00456301">
            <w:pPr>
              <w:bidi w:val="0"/>
              <w:jc w:val="center"/>
              <w:rPr>
                <w:rFonts w:ascii="Arial" w:hAnsi="Arial" w:cs="Arial"/>
                <w:b/>
                <w:bCs/>
                <w:color w:val="000000"/>
                <w:sz w:val="28"/>
                <w:szCs w:val="28"/>
              </w:rPr>
            </w:pPr>
            <w:r w:rsidRPr="00456301">
              <w:rPr>
                <w:rFonts w:ascii="Arial" w:hAnsi="Arial" w:cs="Arial"/>
                <w:b/>
                <w:bCs/>
                <w:color w:val="000000"/>
                <w:sz w:val="28"/>
                <w:szCs w:val="28"/>
              </w:rPr>
              <w:t>396,7</w:t>
            </w:r>
          </w:p>
        </w:tc>
      </w:tr>
      <w:tr w:rsidR="00456301" w:rsidTr="009D3396">
        <w:trPr>
          <w:trHeight w:val="472"/>
        </w:trPr>
        <w:tc>
          <w:tcPr>
            <w:tcW w:w="2439" w:type="dxa"/>
            <w:vAlign w:val="bottom"/>
          </w:tcPr>
          <w:p w:rsidR="00456301" w:rsidRPr="00456301" w:rsidRDefault="00456301" w:rsidP="00456301">
            <w:pPr>
              <w:bidi w:val="0"/>
              <w:jc w:val="center"/>
              <w:rPr>
                <w:rFonts w:ascii="Arial" w:hAnsi="Arial" w:cs="Arial"/>
                <w:b/>
                <w:bCs/>
                <w:color w:val="000000"/>
                <w:sz w:val="28"/>
                <w:szCs w:val="28"/>
              </w:rPr>
            </w:pPr>
            <w:r w:rsidRPr="00456301">
              <w:rPr>
                <w:rFonts w:ascii="Arial" w:hAnsi="Arial" w:cs="Arial"/>
                <w:b/>
                <w:bCs/>
                <w:color w:val="000000"/>
                <w:sz w:val="28"/>
                <w:szCs w:val="28"/>
              </w:rPr>
              <w:t>2014</w:t>
            </w:r>
          </w:p>
        </w:tc>
        <w:tc>
          <w:tcPr>
            <w:tcW w:w="2439" w:type="dxa"/>
            <w:vAlign w:val="bottom"/>
          </w:tcPr>
          <w:p w:rsidR="00456301" w:rsidRPr="00456301" w:rsidRDefault="00456301">
            <w:pPr>
              <w:bidi w:val="0"/>
              <w:jc w:val="right"/>
              <w:rPr>
                <w:rFonts w:ascii="Arial" w:hAnsi="Arial" w:cs="Arial"/>
                <w:b/>
                <w:bCs/>
                <w:color w:val="000000"/>
                <w:sz w:val="28"/>
                <w:szCs w:val="28"/>
              </w:rPr>
            </w:pPr>
            <w:r w:rsidRPr="00456301">
              <w:rPr>
                <w:rFonts w:ascii="Arial" w:hAnsi="Arial" w:cs="Arial"/>
                <w:b/>
                <w:bCs/>
                <w:color w:val="000000"/>
                <w:sz w:val="28"/>
                <w:szCs w:val="28"/>
              </w:rPr>
              <w:t>192000</w:t>
            </w:r>
          </w:p>
        </w:tc>
        <w:tc>
          <w:tcPr>
            <w:tcW w:w="2439" w:type="dxa"/>
            <w:vAlign w:val="bottom"/>
          </w:tcPr>
          <w:p w:rsidR="00456301" w:rsidRPr="00456301" w:rsidRDefault="00456301">
            <w:pPr>
              <w:bidi w:val="0"/>
              <w:jc w:val="right"/>
              <w:rPr>
                <w:rFonts w:ascii="Arial" w:hAnsi="Arial" w:cs="Arial"/>
                <w:b/>
                <w:bCs/>
                <w:color w:val="000000"/>
                <w:sz w:val="28"/>
                <w:szCs w:val="28"/>
              </w:rPr>
            </w:pPr>
            <w:r w:rsidRPr="00456301">
              <w:rPr>
                <w:rFonts w:ascii="Arial" w:hAnsi="Arial" w:cs="Arial"/>
                <w:b/>
                <w:bCs/>
                <w:color w:val="000000"/>
                <w:sz w:val="28"/>
                <w:szCs w:val="28"/>
              </w:rPr>
              <w:t>2392</w:t>
            </w:r>
          </w:p>
        </w:tc>
        <w:tc>
          <w:tcPr>
            <w:tcW w:w="2439" w:type="dxa"/>
            <w:vAlign w:val="bottom"/>
          </w:tcPr>
          <w:p w:rsidR="00456301" w:rsidRPr="00456301" w:rsidRDefault="00456301" w:rsidP="00456301">
            <w:pPr>
              <w:bidi w:val="0"/>
              <w:jc w:val="center"/>
              <w:rPr>
                <w:rFonts w:ascii="Arial" w:hAnsi="Arial" w:cs="Arial"/>
                <w:b/>
                <w:bCs/>
                <w:color w:val="000000"/>
                <w:sz w:val="28"/>
                <w:szCs w:val="28"/>
              </w:rPr>
            </w:pPr>
            <w:r w:rsidRPr="00456301">
              <w:rPr>
                <w:rFonts w:ascii="Arial" w:hAnsi="Arial" w:cs="Arial"/>
                <w:b/>
                <w:bCs/>
                <w:color w:val="000000"/>
                <w:sz w:val="28"/>
                <w:szCs w:val="28"/>
              </w:rPr>
              <w:t>80,3</w:t>
            </w:r>
          </w:p>
        </w:tc>
      </w:tr>
      <w:tr w:rsidR="00456301" w:rsidTr="009D3396">
        <w:trPr>
          <w:trHeight w:val="552"/>
        </w:trPr>
        <w:tc>
          <w:tcPr>
            <w:tcW w:w="2439" w:type="dxa"/>
            <w:vAlign w:val="bottom"/>
          </w:tcPr>
          <w:p w:rsidR="00456301" w:rsidRPr="00456301" w:rsidRDefault="00456301" w:rsidP="00456301">
            <w:pPr>
              <w:bidi w:val="0"/>
              <w:jc w:val="center"/>
              <w:rPr>
                <w:rFonts w:ascii="Arial" w:hAnsi="Arial" w:cs="Arial"/>
                <w:b/>
                <w:bCs/>
                <w:color w:val="000000"/>
                <w:sz w:val="28"/>
                <w:szCs w:val="28"/>
              </w:rPr>
            </w:pPr>
            <w:r w:rsidRPr="00456301">
              <w:rPr>
                <w:rFonts w:ascii="Arial" w:hAnsi="Arial" w:cs="Arial"/>
                <w:b/>
                <w:bCs/>
                <w:color w:val="000000"/>
                <w:sz w:val="28"/>
                <w:szCs w:val="28"/>
              </w:rPr>
              <w:t>2015</w:t>
            </w:r>
          </w:p>
        </w:tc>
        <w:tc>
          <w:tcPr>
            <w:tcW w:w="2439" w:type="dxa"/>
            <w:vAlign w:val="bottom"/>
          </w:tcPr>
          <w:p w:rsidR="00456301" w:rsidRPr="00456301" w:rsidRDefault="00456301">
            <w:pPr>
              <w:bidi w:val="0"/>
              <w:jc w:val="right"/>
              <w:rPr>
                <w:rFonts w:ascii="Arial" w:hAnsi="Arial" w:cs="Arial"/>
                <w:b/>
                <w:bCs/>
                <w:color w:val="000000"/>
                <w:sz w:val="28"/>
                <w:szCs w:val="28"/>
              </w:rPr>
            </w:pPr>
            <w:r w:rsidRPr="00456301">
              <w:rPr>
                <w:rFonts w:ascii="Arial" w:hAnsi="Arial" w:cs="Arial"/>
                <w:b/>
                <w:bCs/>
                <w:color w:val="000000"/>
                <w:sz w:val="28"/>
                <w:szCs w:val="28"/>
              </w:rPr>
              <w:t>23000</w:t>
            </w:r>
          </w:p>
        </w:tc>
        <w:tc>
          <w:tcPr>
            <w:tcW w:w="2439" w:type="dxa"/>
            <w:vAlign w:val="bottom"/>
          </w:tcPr>
          <w:p w:rsidR="00456301" w:rsidRPr="00456301" w:rsidRDefault="00456301">
            <w:pPr>
              <w:bidi w:val="0"/>
              <w:jc w:val="right"/>
              <w:rPr>
                <w:rFonts w:ascii="Arial" w:hAnsi="Arial" w:cs="Arial"/>
                <w:b/>
                <w:bCs/>
                <w:color w:val="000000"/>
                <w:sz w:val="28"/>
                <w:szCs w:val="28"/>
              </w:rPr>
            </w:pPr>
            <w:r w:rsidRPr="00456301">
              <w:rPr>
                <w:rFonts w:ascii="Arial" w:hAnsi="Arial" w:cs="Arial"/>
                <w:b/>
                <w:bCs/>
                <w:color w:val="000000"/>
                <w:sz w:val="28"/>
                <w:szCs w:val="28"/>
              </w:rPr>
              <w:t>1886</w:t>
            </w:r>
          </w:p>
        </w:tc>
        <w:tc>
          <w:tcPr>
            <w:tcW w:w="2439" w:type="dxa"/>
            <w:vAlign w:val="bottom"/>
          </w:tcPr>
          <w:p w:rsidR="00456301" w:rsidRPr="00456301" w:rsidRDefault="00456301" w:rsidP="00456301">
            <w:pPr>
              <w:bidi w:val="0"/>
              <w:jc w:val="center"/>
              <w:rPr>
                <w:rFonts w:ascii="Arial" w:hAnsi="Arial" w:cs="Arial"/>
                <w:b/>
                <w:bCs/>
                <w:color w:val="000000"/>
                <w:sz w:val="28"/>
                <w:szCs w:val="28"/>
              </w:rPr>
            </w:pPr>
            <w:r w:rsidRPr="00456301">
              <w:rPr>
                <w:rFonts w:ascii="Arial" w:hAnsi="Arial" w:cs="Arial"/>
                <w:b/>
                <w:bCs/>
                <w:color w:val="000000"/>
                <w:sz w:val="28"/>
                <w:szCs w:val="28"/>
              </w:rPr>
              <w:t>12,2</w:t>
            </w:r>
          </w:p>
        </w:tc>
      </w:tr>
    </w:tbl>
    <w:p w:rsidR="00456301" w:rsidRDefault="009D3396" w:rsidP="00BC3E59">
      <w:pPr>
        <w:jc w:val="both"/>
        <w:rPr>
          <w:sz w:val="40"/>
          <w:szCs w:val="40"/>
          <w:rtl/>
          <w:lang w:bidi="ar-IQ"/>
        </w:rPr>
      </w:pPr>
      <w:r>
        <w:rPr>
          <w:rFonts w:hint="cs"/>
          <w:sz w:val="40"/>
          <w:szCs w:val="40"/>
          <w:rtl/>
          <w:lang w:bidi="ar-IQ"/>
        </w:rPr>
        <w:t>المصدر مصنع نسيج الديوانية / قسم التخطيط والمتابعة</w:t>
      </w:r>
    </w:p>
    <w:p w:rsidR="009D3396" w:rsidRDefault="009D3396" w:rsidP="00BC3E59">
      <w:pPr>
        <w:jc w:val="both"/>
        <w:rPr>
          <w:sz w:val="40"/>
          <w:szCs w:val="40"/>
          <w:rtl/>
          <w:lang w:bidi="ar-IQ"/>
        </w:rPr>
      </w:pPr>
    </w:p>
    <w:p w:rsidR="009D3396" w:rsidRDefault="009D3396" w:rsidP="00BC3E59">
      <w:pPr>
        <w:jc w:val="both"/>
        <w:rPr>
          <w:sz w:val="40"/>
          <w:szCs w:val="40"/>
          <w:rtl/>
          <w:lang w:bidi="ar-IQ"/>
        </w:rPr>
      </w:pPr>
    </w:p>
    <w:p w:rsidR="009D3396" w:rsidRDefault="009D3396" w:rsidP="00BC3E59">
      <w:pPr>
        <w:jc w:val="both"/>
        <w:rPr>
          <w:sz w:val="40"/>
          <w:szCs w:val="40"/>
          <w:rtl/>
          <w:lang w:bidi="ar-IQ"/>
        </w:rPr>
      </w:pPr>
    </w:p>
    <w:p w:rsidR="009D3396" w:rsidRDefault="009D3396" w:rsidP="00BC3E59">
      <w:pPr>
        <w:jc w:val="both"/>
        <w:rPr>
          <w:sz w:val="40"/>
          <w:szCs w:val="40"/>
          <w:rtl/>
          <w:lang w:bidi="ar-IQ"/>
        </w:rPr>
      </w:pPr>
    </w:p>
    <w:p w:rsidR="009D3396" w:rsidRDefault="009D3396" w:rsidP="00BC3E59">
      <w:pPr>
        <w:jc w:val="both"/>
        <w:rPr>
          <w:sz w:val="40"/>
          <w:szCs w:val="40"/>
          <w:rtl/>
          <w:lang w:bidi="ar-IQ"/>
        </w:rPr>
      </w:pPr>
    </w:p>
    <w:p w:rsidR="009D3396" w:rsidRDefault="009D3396" w:rsidP="00BC3E59">
      <w:pPr>
        <w:jc w:val="both"/>
        <w:rPr>
          <w:sz w:val="40"/>
          <w:szCs w:val="40"/>
          <w:rtl/>
          <w:lang w:bidi="ar-IQ"/>
        </w:rPr>
      </w:pPr>
    </w:p>
    <w:p w:rsidR="009D3396" w:rsidRDefault="009D3396" w:rsidP="00BC3E59">
      <w:pPr>
        <w:jc w:val="both"/>
        <w:rPr>
          <w:sz w:val="40"/>
          <w:szCs w:val="40"/>
          <w:rtl/>
          <w:lang w:bidi="ar-IQ"/>
        </w:rPr>
      </w:pPr>
    </w:p>
    <w:p w:rsidR="009D3396" w:rsidRDefault="009D3396" w:rsidP="00BC3E59">
      <w:pPr>
        <w:jc w:val="both"/>
        <w:rPr>
          <w:sz w:val="40"/>
          <w:szCs w:val="40"/>
          <w:rtl/>
          <w:lang w:bidi="ar-IQ"/>
        </w:rPr>
      </w:pPr>
      <w:r>
        <w:rPr>
          <w:rFonts w:hint="cs"/>
          <w:sz w:val="40"/>
          <w:szCs w:val="40"/>
          <w:rtl/>
          <w:lang w:bidi="ar-IQ"/>
        </w:rPr>
        <w:lastRenderedPageBreak/>
        <w:t>شكل</w:t>
      </w:r>
      <w:r w:rsidR="006941B1">
        <w:rPr>
          <w:rFonts w:hint="cs"/>
          <w:sz w:val="40"/>
          <w:szCs w:val="40"/>
          <w:rtl/>
          <w:lang w:bidi="ar-IQ"/>
        </w:rPr>
        <w:t xml:space="preserve"> رقم (</w:t>
      </w:r>
      <w:r>
        <w:rPr>
          <w:rFonts w:hint="cs"/>
          <w:sz w:val="40"/>
          <w:szCs w:val="40"/>
          <w:rtl/>
          <w:lang w:bidi="ar-IQ"/>
        </w:rPr>
        <w:t xml:space="preserve"> 4</w:t>
      </w:r>
      <w:r w:rsidR="006941B1">
        <w:rPr>
          <w:rFonts w:hint="cs"/>
          <w:sz w:val="40"/>
          <w:szCs w:val="40"/>
          <w:rtl/>
          <w:lang w:bidi="ar-IQ"/>
        </w:rPr>
        <w:t>)</w:t>
      </w:r>
      <w:r>
        <w:rPr>
          <w:rFonts w:hint="cs"/>
          <w:sz w:val="40"/>
          <w:szCs w:val="40"/>
          <w:rtl/>
          <w:lang w:bidi="ar-IQ"/>
        </w:rPr>
        <w:t xml:space="preserve"> اعداد العاملين في مصنع نسيج الديوانية </w:t>
      </w:r>
    </w:p>
    <w:p w:rsidR="009800AD" w:rsidRDefault="009D3396" w:rsidP="009800AD">
      <w:pPr>
        <w:jc w:val="both"/>
        <w:rPr>
          <w:sz w:val="40"/>
          <w:szCs w:val="40"/>
          <w:rtl/>
          <w:lang w:bidi="ar-IQ"/>
        </w:rPr>
      </w:pPr>
      <w:r>
        <w:rPr>
          <w:noProof/>
        </w:rPr>
        <w:drawing>
          <wp:anchor distT="0" distB="0" distL="114300" distR="114300" simplePos="0" relativeHeight="251660288" behindDoc="1" locked="0" layoutInCell="1" allowOverlap="1">
            <wp:simplePos x="0" y="0"/>
            <wp:positionH relativeFrom="column">
              <wp:posOffset>-142875</wp:posOffset>
            </wp:positionH>
            <wp:positionV relativeFrom="paragraph">
              <wp:posOffset>-4445</wp:posOffset>
            </wp:positionV>
            <wp:extent cx="6266180" cy="5229860"/>
            <wp:effectExtent l="0" t="0" r="1270" b="8890"/>
            <wp:wrapTight wrapText="bothSides">
              <wp:wrapPolygon edited="0">
                <wp:start x="0" y="0"/>
                <wp:lineTo x="0" y="21637"/>
                <wp:lineTo x="21604" y="21637"/>
                <wp:lineTo x="21604" y="0"/>
                <wp:lineTo x="0" y="0"/>
              </wp:wrapPolygon>
            </wp:wrapTight>
            <wp:docPr id="7" name="مخطط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anchor>
        </w:drawing>
      </w:r>
      <w:r w:rsidR="009800AD">
        <w:rPr>
          <w:sz w:val="40"/>
          <w:szCs w:val="40"/>
          <w:rtl/>
          <w:lang w:bidi="ar-IQ"/>
        </w:rPr>
        <w:tab/>
      </w:r>
    </w:p>
    <w:p w:rsidR="009800AD" w:rsidRDefault="009800AD" w:rsidP="009800AD">
      <w:pPr>
        <w:tabs>
          <w:tab w:val="left" w:pos="3743"/>
        </w:tabs>
        <w:jc w:val="both"/>
        <w:rPr>
          <w:sz w:val="40"/>
          <w:szCs w:val="40"/>
          <w:rtl/>
          <w:lang w:bidi="ar-IQ"/>
        </w:rPr>
      </w:pPr>
    </w:p>
    <w:p w:rsidR="009800AD" w:rsidRDefault="009800AD" w:rsidP="009800AD">
      <w:pPr>
        <w:tabs>
          <w:tab w:val="left" w:pos="3743"/>
        </w:tabs>
        <w:jc w:val="both"/>
        <w:rPr>
          <w:sz w:val="40"/>
          <w:szCs w:val="40"/>
          <w:rtl/>
          <w:lang w:bidi="ar-IQ"/>
        </w:rPr>
      </w:pPr>
    </w:p>
    <w:p w:rsidR="009D3396" w:rsidRDefault="009D3396" w:rsidP="00BC3E59">
      <w:pPr>
        <w:jc w:val="both"/>
        <w:rPr>
          <w:sz w:val="40"/>
          <w:szCs w:val="40"/>
          <w:rtl/>
          <w:lang w:bidi="ar-IQ"/>
        </w:rPr>
      </w:pPr>
    </w:p>
    <w:p w:rsidR="00970E3A" w:rsidRDefault="00970E3A" w:rsidP="00BC3E59">
      <w:pPr>
        <w:jc w:val="both"/>
        <w:rPr>
          <w:sz w:val="40"/>
          <w:szCs w:val="40"/>
          <w:rtl/>
          <w:lang w:bidi="ar-IQ"/>
        </w:rPr>
      </w:pPr>
    </w:p>
    <w:p w:rsidR="00970E3A" w:rsidRDefault="00970E3A" w:rsidP="00BC3E59">
      <w:pPr>
        <w:jc w:val="both"/>
        <w:rPr>
          <w:sz w:val="40"/>
          <w:szCs w:val="40"/>
          <w:rtl/>
          <w:lang w:bidi="ar-IQ"/>
        </w:rPr>
      </w:pPr>
    </w:p>
    <w:p w:rsidR="009D3396" w:rsidRDefault="00761C46" w:rsidP="00BC3E59">
      <w:pPr>
        <w:jc w:val="both"/>
        <w:rPr>
          <w:sz w:val="40"/>
          <w:szCs w:val="40"/>
          <w:rtl/>
          <w:lang w:bidi="ar-IQ"/>
        </w:rPr>
      </w:pPr>
      <w:r>
        <w:rPr>
          <w:rFonts w:hint="cs"/>
          <w:sz w:val="40"/>
          <w:szCs w:val="40"/>
          <w:rtl/>
          <w:lang w:bidi="ar-IQ"/>
        </w:rPr>
        <w:t xml:space="preserve">شكل رقم (5) </w:t>
      </w:r>
      <w:r w:rsidR="009D3396">
        <w:rPr>
          <w:rFonts w:hint="cs"/>
          <w:sz w:val="40"/>
          <w:szCs w:val="40"/>
          <w:rtl/>
          <w:lang w:bidi="ar-IQ"/>
        </w:rPr>
        <w:t xml:space="preserve">معدل الانتاجية العامل متر طولي </w:t>
      </w:r>
    </w:p>
    <w:p w:rsidR="00BC3E59" w:rsidRDefault="009D3396" w:rsidP="00523554">
      <w:pPr>
        <w:jc w:val="both"/>
        <w:rPr>
          <w:sz w:val="40"/>
          <w:szCs w:val="40"/>
          <w:rtl/>
          <w:lang w:bidi="ar-IQ"/>
        </w:rPr>
      </w:pPr>
      <w:r>
        <w:rPr>
          <w:noProof/>
        </w:rPr>
        <w:lastRenderedPageBreak/>
        <w:drawing>
          <wp:inline distT="0" distB="0" distL="0" distR="0">
            <wp:extent cx="6352032" cy="7985760"/>
            <wp:effectExtent l="0" t="0" r="0" b="0"/>
            <wp:docPr id="8" name="مخطط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1B28D1" w:rsidRDefault="001B28D1" w:rsidP="00BC3E59">
      <w:pPr>
        <w:jc w:val="both"/>
        <w:rPr>
          <w:b/>
          <w:bCs/>
          <w:sz w:val="32"/>
          <w:szCs w:val="32"/>
          <w:rtl/>
          <w:lang w:bidi="ar-IQ"/>
        </w:rPr>
      </w:pPr>
    </w:p>
    <w:p w:rsidR="00BC3E59" w:rsidRPr="00523554" w:rsidRDefault="00BC3E59" w:rsidP="00BC3E59">
      <w:pPr>
        <w:jc w:val="both"/>
        <w:rPr>
          <w:b/>
          <w:bCs/>
          <w:sz w:val="32"/>
          <w:szCs w:val="32"/>
          <w:rtl/>
          <w:lang w:bidi="ar-IQ"/>
        </w:rPr>
      </w:pPr>
      <w:r w:rsidRPr="00523554">
        <w:rPr>
          <w:rFonts w:hint="cs"/>
          <w:b/>
          <w:bCs/>
          <w:sz w:val="32"/>
          <w:szCs w:val="32"/>
          <w:rtl/>
          <w:lang w:bidi="ar-IQ"/>
        </w:rPr>
        <w:t>اما الجدول رقم (5)</w:t>
      </w:r>
      <w:r w:rsidR="00523554">
        <w:rPr>
          <w:rFonts w:hint="cs"/>
          <w:b/>
          <w:bCs/>
          <w:sz w:val="32"/>
          <w:szCs w:val="32"/>
          <w:rtl/>
          <w:lang w:bidi="ar-IQ"/>
        </w:rPr>
        <w:t xml:space="preserve"> </w:t>
      </w:r>
      <w:r w:rsidRPr="00523554">
        <w:rPr>
          <w:rFonts w:hint="cs"/>
          <w:b/>
          <w:bCs/>
          <w:sz w:val="32"/>
          <w:szCs w:val="32"/>
          <w:rtl/>
          <w:lang w:bidi="ar-IQ"/>
        </w:rPr>
        <w:t>فيش</w:t>
      </w:r>
      <w:r w:rsidR="00523554">
        <w:rPr>
          <w:rFonts w:hint="cs"/>
          <w:b/>
          <w:bCs/>
          <w:sz w:val="32"/>
          <w:szCs w:val="32"/>
          <w:rtl/>
          <w:lang w:bidi="ar-IQ"/>
        </w:rPr>
        <w:t>ي</w:t>
      </w:r>
      <w:r w:rsidRPr="00523554">
        <w:rPr>
          <w:rFonts w:hint="cs"/>
          <w:b/>
          <w:bCs/>
          <w:sz w:val="32"/>
          <w:szCs w:val="32"/>
          <w:rtl/>
          <w:lang w:bidi="ar-IQ"/>
        </w:rPr>
        <w:t xml:space="preserve">ر الى حالة المكائن العاملة في مصنع نسيج الديوانية مع العلم ان اغلب هذه المكائن </w:t>
      </w:r>
      <w:r w:rsidR="00480DB9" w:rsidRPr="00523554">
        <w:rPr>
          <w:rFonts w:hint="cs"/>
          <w:b/>
          <w:bCs/>
          <w:sz w:val="32"/>
          <w:szCs w:val="32"/>
          <w:rtl/>
          <w:lang w:bidi="ar-IQ"/>
        </w:rPr>
        <w:t xml:space="preserve">قديمة نسبيا ،سنة الشراء لها سنة 1976 حيث ان عدد المكائن الصالحة </w:t>
      </w:r>
      <w:r w:rsidR="00480DB9" w:rsidRPr="00523554">
        <w:rPr>
          <w:rFonts w:hint="cs"/>
          <w:b/>
          <w:bCs/>
          <w:sz w:val="32"/>
          <w:szCs w:val="32"/>
          <w:rtl/>
          <w:lang w:bidi="ar-IQ"/>
        </w:rPr>
        <w:lastRenderedPageBreak/>
        <w:t>للعمل في قسم الغزل (204)ماكنة والعاطلة بحدود (29)ماكنة اما المستهلكة فهي (24) ماكنة والمعدة للشطب بحدود (94 )ماكنة .</w:t>
      </w:r>
    </w:p>
    <w:p w:rsidR="00702CA9" w:rsidRPr="00523554" w:rsidRDefault="00480DB9" w:rsidP="00B64473">
      <w:pPr>
        <w:jc w:val="both"/>
        <w:rPr>
          <w:b/>
          <w:bCs/>
          <w:sz w:val="32"/>
          <w:szCs w:val="32"/>
          <w:rtl/>
          <w:lang w:bidi="ar-IQ"/>
        </w:rPr>
      </w:pPr>
      <w:r w:rsidRPr="00523554">
        <w:rPr>
          <w:rFonts w:hint="cs"/>
          <w:b/>
          <w:bCs/>
          <w:sz w:val="32"/>
          <w:szCs w:val="32"/>
          <w:rtl/>
          <w:lang w:bidi="ar-IQ"/>
        </w:rPr>
        <w:t>اما قسم النسيج ان المكائن الصالحة للعمل بحد</w:t>
      </w:r>
      <w:r w:rsidR="00523554">
        <w:rPr>
          <w:rFonts w:hint="cs"/>
          <w:b/>
          <w:bCs/>
          <w:sz w:val="32"/>
          <w:szCs w:val="32"/>
          <w:rtl/>
          <w:lang w:bidi="ar-IQ"/>
        </w:rPr>
        <w:t>ود (851 ) ماكنة والمكائن العاطلة (712</w:t>
      </w:r>
      <w:r w:rsidRPr="00523554">
        <w:rPr>
          <w:rFonts w:hint="cs"/>
          <w:b/>
          <w:bCs/>
          <w:sz w:val="32"/>
          <w:szCs w:val="32"/>
          <w:rtl/>
          <w:lang w:bidi="ar-IQ"/>
        </w:rPr>
        <w:t>)</w:t>
      </w:r>
      <w:r w:rsidR="00523554">
        <w:rPr>
          <w:rFonts w:hint="cs"/>
          <w:b/>
          <w:bCs/>
          <w:sz w:val="32"/>
          <w:szCs w:val="32"/>
          <w:rtl/>
          <w:lang w:bidi="ar-IQ"/>
        </w:rPr>
        <w:t xml:space="preserve"> </w:t>
      </w:r>
      <w:r w:rsidRPr="00523554">
        <w:rPr>
          <w:rFonts w:hint="cs"/>
          <w:b/>
          <w:bCs/>
          <w:sz w:val="32"/>
          <w:szCs w:val="32"/>
          <w:rtl/>
          <w:lang w:bidi="ar-IQ"/>
        </w:rPr>
        <w:t>ماكنة والمكائن المستهلكة (40 )</w:t>
      </w:r>
      <w:r w:rsidR="00523554">
        <w:rPr>
          <w:rFonts w:hint="cs"/>
          <w:b/>
          <w:bCs/>
          <w:sz w:val="32"/>
          <w:szCs w:val="32"/>
          <w:rtl/>
          <w:lang w:bidi="ar-IQ"/>
        </w:rPr>
        <w:t xml:space="preserve"> </w:t>
      </w:r>
      <w:r w:rsidRPr="00523554">
        <w:rPr>
          <w:rFonts w:hint="cs"/>
          <w:b/>
          <w:bCs/>
          <w:sz w:val="32"/>
          <w:szCs w:val="32"/>
          <w:rtl/>
          <w:lang w:bidi="ar-IQ"/>
        </w:rPr>
        <w:t xml:space="preserve">ماكنة والمتوسطة </w:t>
      </w:r>
      <w:proofErr w:type="spellStart"/>
      <w:r w:rsidRPr="00523554">
        <w:rPr>
          <w:rFonts w:hint="cs"/>
          <w:b/>
          <w:bCs/>
          <w:sz w:val="32"/>
          <w:szCs w:val="32"/>
          <w:rtl/>
          <w:lang w:bidi="ar-IQ"/>
        </w:rPr>
        <w:t>العامله</w:t>
      </w:r>
      <w:proofErr w:type="spellEnd"/>
      <w:r w:rsidRPr="00523554">
        <w:rPr>
          <w:rFonts w:hint="cs"/>
          <w:b/>
          <w:bCs/>
          <w:sz w:val="32"/>
          <w:szCs w:val="32"/>
          <w:rtl/>
          <w:lang w:bidi="ar-IQ"/>
        </w:rPr>
        <w:t xml:space="preserve"> بدون نوعية (63</w:t>
      </w:r>
      <w:r w:rsidR="006716E3" w:rsidRPr="00523554">
        <w:rPr>
          <w:rFonts w:hint="cs"/>
          <w:b/>
          <w:bCs/>
          <w:sz w:val="32"/>
          <w:szCs w:val="32"/>
          <w:rtl/>
          <w:lang w:bidi="ar-IQ"/>
        </w:rPr>
        <w:t xml:space="preserve"> )ماكنة ،اما قسم التكملة المكائن الصالحة للعمل (15 )ماكنة اما العاطلة عن العمل (16 )ماكنة .</w:t>
      </w:r>
    </w:p>
    <w:p w:rsidR="00A3270B" w:rsidRPr="00523554" w:rsidRDefault="00A3270B" w:rsidP="00761C46">
      <w:pPr>
        <w:jc w:val="both"/>
        <w:rPr>
          <w:b/>
          <w:bCs/>
          <w:sz w:val="32"/>
          <w:szCs w:val="32"/>
          <w:rtl/>
          <w:lang w:bidi="ar-IQ"/>
        </w:rPr>
      </w:pPr>
      <w:r w:rsidRPr="00523554">
        <w:rPr>
          <w:rFonts w:hint="cs"/>
          <w:b/>
          <w:bCs/>
          <w:sz w:val="32"/>
          <w:szCs w:val="32"/>
          <w:rtl/>
          <w:lang w:bidi="ar-IQ"/>
        </w:rPr>
        <w:t xml:space="preserve">جدول رقم </w:t>
      </w:r>
      <w:r w:rsidR="00761C46">
        <w:rPr>
          <w:rFonts w:hint="cs"/>
          <w:b/>
          <w:bCs/>
          <w:sz w:val="32"/>
          <w:szCs w:val="32"/>
          <w:rtl/>
          <w:lang w:bidi="ar-IQ"/>
        </w:rPr>
        <w:t>(</w:t>
      </w:r>
      <w:r w:rsidRPr="00523554">
        <w:rPr>
          <w:rFonts w:hint="cs"/>
          <w:b/>
          <w:bCs/>
          <w:sz w:val="32"/>
          <w:szCs w:val="32"/>
          <w:rtl/>
          <w:lang w:bidi="ar-IQ"/>
        </w:rPr>
        <w:t>5</w:t>
      </w:r>
      <w:r w:rsidR="00761C46">
        <w:rPr>
          <w:rFonts w:hint="cs"/>
          <w:b/>
          <w:bCs/>
          <w:sz w:val="32"/>
          <w:szCs w:val="32"/>
          <w:rtl/>
          <w:lang w:bidi="ar-IQ"/>
        </w:rPr>
        <w:t xml:space="preserve">) </w:t>
      </w:r>
      <w:r w:rsidRPr="00523554">
        <w:rPr>
          <w:rFonts w:hint="cs"/>
          <w:b/>
          <w:bCs/>
          <w:sz w:val="32"/>
          <w:szCs w:val="32"/>
          <w:rtl/>
          <w:lang w:bidi="ar-IQ"/>
        </w:rPr>
        <w:t>حالة المكائن العاملة في مصنع نسيج الديوانية</w:t>
      </w:r>
    </w:p>
    <w:tbl>
      <w:tblPr>
        <w:tblStyle w:val="a6"/>
        <w:bidiVisual/>
        <w:tblW w:w="0" w:type="auto"/>
        <w:tblInd w:w="-951" w:type="dxa"/>
        <w:tblLook w:val="04A0" w:firstRow="1" w:lastRow="0" w:firstColumn="1" w:lastColumn="0" w:noHBand="0" w:noVBand="1"/>
      </w:tblPr>
      <w:tblGrid>
        <w:gridCol w:w="950"/>
        <w:gridCol w:w="1642"/>
        <w:gridCol w:w="1642"/>
        <w:gridCol w:w="1643"/>
        <w:gridCol w:w="1643"/>
        <w:gridCol w:w="1643"/>
        <w:gridCol w:w="1643"/>
      </w:tblGrid>
      <w:tr w:rsidR="000F5EEF" w:rsidTr="000F5EEF">
        <w:tc>
          <w:tcPr>
            <w:tcW w:w="950" w:type="dxa"/>
            <w:shd w:val="clear" w:color="auto" w:fill="auto"/>
          </w:tcPr>
          <w:p w:rsidR="000F5EEF" w:rsidRPr="00A3270B" w:rsidRDefault="000F5EEF" w:rsidP="00A3270B">
            <w:pPr>
              <w:jc w:val="center"/>
              <w:rPr>
                <w:rFonts w:ascii="Arial" w:hAnsi="Arial" w:cs="Arial"/>
                <w:b/>
                <w:bCs/>
                <w:color w:val="000000"/>
                <w:sz w:val="28"/>
                <w:szCs w:val="28"/>
                <w:rtl/>
              </w:rPr>
            </w:pPr>
            <w:r>
              <w:rPr>
                <w:rFonts w:ascii="Arial" w:hAnsi="Arial" w:cs="Arial" w:hint="cs"/>
                <w:b/>
                <w:bCs/>
                <w:color w:val="000000"/>
                <w:sz w:val="28"/>
                <w:szCs w:val="28"/>
                <w:rtl/>
              </w:rPr>
              <w:t>القسم</w:t>
            </w:r>
          </w:p>
        </w:tc>
        <w:tc>
          <w:tcPr>
            <w:tcW w:w="1642" w:type="dxa"/>
            <w:vAlign w:val="bottom"/>
          </w:tcPr>
          <w:p w:rsidR="000F5EEF" w:rsidRPr="00A3270B" w:rsidRDefault="000F5EEF" w:rsidP="00A3270B">
            <w:pPr>
              <w:jc w:val="center"/>
              <w:rPr>
                <w:rFonts w:ascii="Arial" w:hAnsi="Arial" w:cs="Arial"/>
                <w:b/>
                <w:bCs/>
                <w:color w:val="000000"/>
                <w:sz w:val="28"/>
                <w:szCs w:val="28"/>
              </w:rPr>
            </w:pPr>
            <w:r w:rsidRPr="00A3270B">
              <w:rPr>
                <w:rFonts w:ascii="Arial" w:hAnsi="Arial" w:cs="Arial"/>
                <w:b/>
                <w:bCs/>
                <w:color w:val="000000"/>
                <w:sz w:val="28"/>
                <w:szCs w:val="28"/>
                <w:rtl/>
              </w:rPr>
              <w:t>المكائن الصالحة للعمل</w:t>
            </w:r>
          </w:p>
        </w:tc>
        <w:tc>
          <w:tcPr>
            <w:tcW w:w="1642" w:type="dxa"/>
            <w:vAlign w:val="bottom"/>
          </w:tcPr>
          <w:p w:rsidR="000F5EEF" w:rsidRPr="00A3270B" w:rsidRDefault="000F5EEF" w:rsidP="00A3270B">
            <w:pPr>
              <w:jc w:val="center"/>
              <w:rPr>
                <w:rFonts w:ascii="Arial" w:hAnsi="Arial" w:cs="Arial"/>
                <w:b/>
                <w:bCs/>
                <w:color w:val="000000"/>
                <w:sz w:val="28"/>
                <w:szCs w:val="28"/>
              </w:rPr>
            </w:pPr>
            <w:r w:rsidRPr="00A3270B">
              <w:rPr>
                <w:rFonts w:ascii="Arial" w:hAnsi="Arial" w:cs="Arial"/>
                <w:b/>
                <w:bCs/>
                <w:color w:val="000000"/>
                <w:sz w:val="28"/>
                <w:szCs w:val="28"/>
                <w:rtl/>
              </w:rPr>
              <w:t>المكائن العاطلة</w:t>
            </w:r>
          </w:p>
        </w:tc>
        <w:tc>
          <w:tcPr>
            <w:tcW w:w="1643" w:type="dxa"/>
            <w:vAlign w:val="bottom"/>
          </w:tcPr>
          <w:p w:rsidR="000F5EEF" w:rsidRPr="00A3270B" w:rsidRDefault="000F5EEF" w:rsidP="00A3270B">
            <w:pPr>
              <w:jc w:val="center"/>
              <w:rPr>
                <w:rFonts w:ascii="Arial" w:hAnsi="Arial" w:cs="Arial"/>
                <w:b/>
                <w:bCs/>
                <w:color w:val="000000"/>
                <w:sz w:val="28"/>
                <w:szCs w:val="28"/>
              </w:rPr>
            </w:pPr>
            <w:r w:rsidRPr="00A3270B">
              <w:rPr>
                <w:rFonts w:ascii="Arial" w:hAnsi="Arial" w:cs="Arial"/>
                <w:b/>
                <w:bCs/>
                <w:color w:val="000000"/>
                <w:sz w:val="28"/>
                <w:szCs w:val="28"/>
                <w:rtl/>
              </w:rPr>
              <w:t>المكائن المستهلكة</w:t>
            </w:r>
          </w:p>
        </w:tc>
        <w:tc>
          <w:tcPr>
            <w:tcW w:w="1643" w:type="dxa"/>
            <w:vAlign w:val="bottom"/>
          </w:tcPr>
          <w:p w:rsidR="000F5EEF" w:rsidRPr="00A3270B" w:rsidRDefault="000F5EEF" w:rsidP="00A3270B">
            <w:pPr>
              <w:jc w:val="center"/>
              <w:rPr>
                <w:rFonts w:ascii="Arial" w:hAnsi="Arial" w:cs="Arial"/>
                <w:b/>
                <w:bCs/>
                <w:color w:val="000000"/>
                <w:sz w:val="28"/>
                <w:szCs w:val="28"/>
              </w:rPr>
            </w:pPr>
            <w:r w:rsidRPr="00A3270B">
              <w:rPr>
                <w:rFonts w:ascii="Arial" w:hAnsi="Arial" w:cs="Arial"/>
                <w:b/>
                <w:bCs/>
                <w:color w:val="000000"/>
                <w:sz w:val="28"/>
                <w:szCs w:val="28"/>
                <w:rtl/>
              </w:rPr>
              <w:t>المكائن المعدة للشطب</w:t>
            </w:r>
          </w:p>
        </w:tc>
        <w:tc>
          <w:tcPr>
            <w:tcW w:w="1643" w:type="dxa"/>
            <w:vAlign w:val="bottom"/>
          </w:tcPr>
          <w:p w:rsidR="000F5EEF" w:rsidRPr="00A3270B" w:rsidRDefault="000F5EEF" w:rsidP="00A3270B">
            <w:pPr>
              <w:jc w:val="center"/>
              <w:rPr>
                <w:rFonts w:ascii="Arial" w:hAnsi="Arial" w:cs="Arial"/>
                <w:b/>
                <w:bCs/>
                <w:color w:val="000000"/>
                <w:sz w:val="28"/>
                <w:szCs w:val="28"/>
              </w:rPr>
            </w:pPr>
            <w:r w:rsidRPr="00A3270B">
              <w:rPr>
                <w:rFonts w:ascii="Arial" w:hAnsi="Arial" w:cs="Arial"/>
                <w:b/>
                <w:bCs/>
                <w:color w:val="000000"/>
                <w:sz w:val="28"/>
                <w:szCs w:val="28"/>
                <w:rtl/>
              </w:rPr>
              <w:t>المتوسط العاملة بدون نوعية</w:t>
            </w:r>
          </w:p>
        </w:tc>
        <w:tc>
          <w:tcPr>
            <w:tcW w:w="1643" w:type="dxa"/>
            <w:vAlign w:val="bottom"/>
          </w:tcPr>
          <w:p w:rsidR="000F5EEF" w:rsidRPr="00A3270B" w:rsidRDefault="000F5EEF" w:rsidP="00A3270B">
            <w:pPr>
              <w:jc w:val="center"/>
              <w:rPr>
                <w:rFonts w:ascii="Arial" w:hAnsi="Arial" w:cs="Arial"/>
                <w:b/>
                <w:bCs/>
                <w:color w:val="000000"/>
                <w:sz w:val="28"/>
                <w:szCs w:val="28"/>
              </w:rPr>
            </w:pPr>
            <w:r w:rsidRPr="00A3270B">
              <w:rPr>
                <w:rFonts w:ascii="Arial" w:hAnsi="Arial" w:cs="Arial"/>
                <w:b/>
                <w:bCs/>
                <w:color w:val="000000"/>
                <w:sz w:val="28"/>
                <w:szCs w:val="28"/>
                <w:rtl/>
              </w:rPr>
              <w:t>المجموع الكلي</w:t>
            </w:r>
          </w:p>
        </w:tc>
      </w:tr>
      <w:tr w:rsidR="000F5EEF" w:rsidTr="0043215F">
        <w:trPr>
          <w:trHeight w:val="654"/>
        </w:trPr>
        <w:tc>
          <w:tcPr>
            <w:tcW w:w="950" w:type="dxa"/>
            <w:shd w:val="clear" w:color="auto" w:fill="auto"/>
          </w:tcPr>
          <w:p w:rsidR="000F5EEF" w:rsidRPr="00A3270B" w:rsidRDefault="000F5EEF" w:rsidP="00A3270B">
            <w:pPr>
              <w:bidi w:val="0"/>
              <w:jc w:val="center"/>
              <w:rPr>
                <w:rFonts w:ascii="Arial" w:hAnsi="Arial" w:cs="Arial"/>
                <w:b/>
                <w:bCs/>
                <w:color w:val="000000"/>
                <w:sz w:val="28"/>
                <w:szCs w:val="28"/>
              </w:rPr>
            </w:pPr>
            <w:r>
              <w:rPr>
                <w:rFonts w:ascii="Arial" w:hAnsi="Arial" w:cs="Arial" w:hint="cs"/>
                <w:b/>
                <w:bCs/>
                <w:color w:val="000000"/>
                <w:sz w:val="28"/>
                <w:szCs w:val="28"/>
                <w:rtl/>
              </w:rPr>
              <w:t>الغزل</w:t>
            </w:r>
          </w:p>
        </w:tc>
        <w:tc>
          <w:tcPr>
            <w:tcW w:w="1642" w:type="dxa"/>
            <w:vAlign w:val="bottom"/>
          </w:tcPr>
          <w:p w:rsidR="000F5EEF" w:rsidRPr="00A3270B" w:rsidRDefault="000F5EEF" w:rsidP="00A3270B">
            <w:pPr>
              <w:bidi w:val="0"/>
              <w:jc w:val="center"/>
              <w:rPr>
                <w:rFonts w:ascii="Arial" w:hAnsi="Arial" w:cs="Arial"/>
                <w:b/>
                <w:bCs/>
                <w:color w:val="000000"/>
                <w:sz w:val="28"/>
                <w:szCs w:val="28"/>
              </w:rPr>
            </w:pPr>
            <w:r w:rsidRPr="00A3270B">
              <w:rPr>
                <w:rFonts w:ascii="Arial" w:hAnsi="Arial" w:cs="Arial"/>
                <w:b/>
                <w:bCs/>
                <w:color w:val="000000"/>
                <w:sz w:val="28"/>
                <w:szCs w:val="28"/>
              </w:rPr>
              <w:t>204</w:t>
            </w:r>
          </w:p>
        </w:tc>
        <w:tc>
          <w:tcPr>
            <w:tcW w:w="1642" w:type="dxa"/>
            <w:vAlign w:val="bottom"/>
          </w:tcPr>
          <w:p w:rsidR="000F5EEF" w:rsidRPr="00A3270B" w:rsidRDefault="000F5EEF" w:rsidP="00A3270B">
            <w:pPr>
              <w:bidi w:val="0"/>
              <w:jc w:val="center"/>
              <w:rPr>
                <w:rFonts w:ascii="Arial" w:hAnsi="Arial" w:cs="Arial"/>
                <w:b/>
                <w:bCs/>
                <w:color w:val="000000"/>
                <w:sz w:val="28"/>
                <w:szCs w:val="28"/>
              </w:rPr>
            </w:pPr>
            <w:r w:rsidRPr="00A3270B">
              <w:rPr>
                <w:rFonts w:ascii="Arial" w:hAnsi="Arial" w:cs="Arial"/>
                <w:b/>
                <w:bCs/>
                <w:color w:val="000000"/>
                <w:sz w:val="28"/>
                <w:szCs w:val="28"/>
              </w:rPr>
              <w:t>29</w:t>
            </w:r>
          </w:p>
        </w:tc>
        <w:tc>
          <w:tcPr>
            <w:tcW w:w="1643" w:type="dxa"/>
            <w:vAlign w:val="bottom"/>
          </w:tcPr>
          <w:p w:rsidR="000F5EEF" w:rsidRPr="00A3270B" w:rsidRDefault="000F5EEF" w:rsidP="00A3270B">
            <w:pPr>
              <w:bidi w:val="0"/>
              <w:jc w:val="center"/>
              <w:rPr>
                <w:rFonts w:ascii="Arial" w:hAnsi="Arial" w:cs="Arial"/>
                <w:b/>
                <w:bCs/>
                <w:color w:val="000000"/>
                <w:sz w:val="28"/>
                <w:szCs w:val="28"/>
              </w:rPr>
            </w:pPr>
            <w:r w:rsidRPr="00A3270B">
              <w:rPr>
                <w:rFonts w:ascii="Arial" w:hAnsi="Arial" w:cs="Arial"/>
                <w:b/>
                <w:bCs/>
                <w:color w:val="000000"/>
                <w:sz w:val="28"/>
                <w:szCs w:val="28"/>
              </w:rPr>
              <w:t>24</w:t>
            </w:r>
          </w:p>
        </w:tc>
        <w:tc>
          <w:tcPr>
            <w:tcW w:w="1643" w:type="dxa"/>
            <w:vAlign w:val="bottom"/>
          </w:tcPr>
          <w:p w:rsidR="000F5EEF" w:rsidRPr="00A3270B" w:rsidRDefault="000F5EEF" w:rsidP="00A3270B">
            <w:pPr>
              <w:bidi w:val="0"/>
              <w:jc w:val="center"/>
              <w:rPr>
                <w:rFonts w:ascii="Arial" w:hAnsi="Arial" w:cs="Arial"/>
                <w:b/>
                <w:bCs/>
                <w:color w:val="000000"/>
                <w:sz w:val="28"/>
                <w:szCs w:val="28"/>
              </w:rPr>
            </w:pPr>
            <w:r w:rsidRPr="00A3270B">
              <w:rPr>
                <w:rFonts w:ascii="Arial" w:hAnsi="Arial" w:cs="Arial"/>
                <w:b/>
                <w:bCs/>
                <w:color w:val="000000"/>
                <w:sz w:val="28"/>
                <w:szCs w:val="28"/>
              </w:rPr>
              <w:t>94</w:t>
            </w:r>
          </w:p>
        </w:tc>
        <w:tc>
          <w:tcPr>
            <w:tcW w:w="1643" w:type="dxa"/>
            <w:vAlign w:val="bottom"/>
          </w:tcPr>
          <w:p w:rsidR="000F5EEF" w:rsidRPr="00A3270B" w:rsidRDefault="000F5EEF" w:rsidP="00A3270B">
            <w:pPr>
              <w:bidi w:val="0"/>
              <w:jc w:val="center"/>
              <w:rPr>
                <w:rFonts w:ascii="Arial" w:hAnsi="Arial" w:cs="Arial"/>
                <w:b/>
                <w:bCs/>
                <w:color w:val="000000"/>
                <w:sz w:val="28"/>
                <w:szCs w:val="28"/>
              </w:rPr>
            </w:pPr>
          </w:p>
        </w:tc>
        <w:tc>
          <w:tcPr>
            <w:tcW w:w="1643" w:type="dxa"/>
            <w:vAlign w:val="bottom"/>
          </w:tcPr>
          <w:p w:rsidR="000F5EEF" w:rsidRPr="00A3270B" w:rsidRDefault="000F5EEF" w:rsidP="00A3270B">
            <w:pPr>
              <w:bidi w:val="0"/>
              <w:jc w:val="center"/>
              <w:rPr>
                <w:rFonts w:ascii="Arial" w:hAnsi="Arial" w:cs="Arial"/>
                <w:b/>
                <w:bCs/>
                <w:color w:val="000000"/>
                <w:sz w:val="28"/>
                <w:szCs w:val="28"/>
              </w:rPr>
            </w:pPr>
            <w:r w:rsidRPr="00A3270B">
              <w:rPr>
                <w:rFonts w:ascii="Arial" w:hAnsi="Arial" w:cs="Arial"/>
                <w:b/>
                <w:bCs/>
                <w:color w:val="000000"/>
                <w:sz w:val="28"/>
                <w:szCs w:val="28"/>
              </w:rPr>
              <w:t>351</w:t>
            </w:r>
          </w:p>
        </w:tc>
      </w:tr>
      <w:tr w:rsidR="000F5EEF" w:rsidTr="0043215F">
        <w:trPr>
          <w:trHeight w:val="654"/>
        </w:trPr>
        <w:tc>
          <w:tcPr>
            <w:tcW w:w="950" w:type="dxa"/>
            <w:shd w:val="clear" w:color="auto" w:fill="auto"/>
          </w:tcPr>
          <w:p w:rsidR="000F5EEF" w:rsidRPr="00A3270B" w:rsidRDefault="000F5EEF" w:rsidP="00A3270B">
            <w:pPr>
              <w:bidi w:val="0"/>
              <w:jc w:val="center"/>
              <w:rPr>
                <w:rFonts w:ascii="Arial" w:hAnsi="Arial" w:cs="Arial"/>
                <w:b/>
                <w:bCs/>
                <w:color w:val="000000"/>
                <w:sz w:val="28"/>
                <w:szCs w:val="28"/>
              </w:rPr>
            </w:pPr>
            <w:r>
              <w:rPr>
                <w:rFonts w:ascii="Arial" w:hAnsi="Arial" w:cs="Arial" w:hint="cs"/>
                <w:b/>
                <w:bCs/>
                <w:color w:val="000000"/>
                <w:sz w:val="28"/>
                <w:szCs w:val="28"/>
                <w:rtl/>
              </w:rPr>
              <w:t>النسيج</w:t>
            </w:r>
          </w:p>
        </w:tc>
        <w:tc>
          <w:tcPr>
            <w:tcW w:w="1642" w:type="dxa"/>
            <w:vAlign w:val="bottom"/>
          </w:tcPr>
          <w:p w:rsidR="000F5EEF" w:rsidRPr="00A3270B" w:rsidRDefault="000F5EEF" w:rsidP="00A3270B">
            <w:pPr>
              <w:bidi w:val="0"/>
              <w:jc w:val="center"/>
              <w:rPr>
                <w:rFonts w:ascii="Arial" w:hAnsi="Arial" w:cs="Arial"/>
                <w:b/>
                <w:bCs/>
                <w:color w:val="000000"/>
                <w:sz w:val="28"/>
                <w:szCs w:val="28"/>
              </w:rPr>
            </w:pPr>
            <w:r w:rsidRPr="00A3270B">
              <w:rPr>
                <w:rFonts w:ascii="Arial" w:hAnsi="Arial" w:cs="Arial"/>
                <w:b/>
                <w:bCs/>
                <w:color w:val="000000"/>
                <w:sz w:val="28"/>
                <w:szCs w:val="28"/>
              </w:rPr>
              <w:t>851</w:t>
            </w:r>
          </w:p>
        </w:tc>
        <w:tc>
          <w:tcPr>
            <w:tcW w:w="1642" w:type="dxa"/>
            <w:vAlign w:val="bottom"/>
          </w:tcPr>
          <w:p w:rsidR="000F5EEF" w:rsidRPr="00A3270B" w:rsidRDefault="000F5EEF" w:rsidP="00A3270B">
            <w:pPr>
              <w:bidi w:val="0"/>
              <w:jc w:val="center"/>
              <w:rPr>
                <w:rFonts w:ascii="Arial" w:hAnsi="Arial" w:cs="Arial"/>
                <w:b/>
                <w:bCs/>
                <w:color w:val="000000"/>
                <w:sz w:val="28"/>
                <w:szCs w:val="28"/>
              </w:rPr>
            </w:pPr>
            <w:r w:rsidRPr="00A3270B">
              <w:rPr>
                <w:rFonts w:ascii="Arial" w:hAnsi="Arial" w:cs="Arial"/>
                <w:b/>
                <w:bCs/>
                <w:color w:val="000000"/>
                <w:sz w:val="28"/>
                <w:szCs w:val="28"/>
              </w:rPr>
              <w:t>712</w:t>
            </w:r>
          </w:p>
        </w:tc>
        <w:tc>
          <w:tcPr>
            <w:tcW w:w="1643" w:type="dxa"/>
            <w:vAlign w:val="bottom"/>
          </w:tcPr>
          <w:p w:rsidR="000F5EEF" w:rsidRPr="00A3270B" w:rsidRDefault="000F5EEF" w:rsidP="00A3270B">
            <w:pPr>
              <w:bidi w:val="0"/>
              <w:jc w:val="center"/>
              <w:rPr>
                <w:rFonts w:ascii="Arial" w:hAnsi="Arial" w:cs="Arial"/>
                <w:b/>
                <w:bCs/>
                <w:color w:val="000000"/>
                <w:sz w:val="28"/>
                <w:szCs w:val="28"/>
              </w:rPr>
            </w:pPr>
            <w:r w:rsidRPr="00A3270B">
              <w:rPr>
                <w:rFonts w:ascii="Arial" w:hAnsi="Arial" w:cs="Arial"/>
                <w:b/>
                <w:bCs/>
                <w:color w:val="000000"/>
                <w:sz w:val="28"/>
                <w:szCs w:val="28"/>
              </w:rPr>
              <w:t>40</w:t>
            </w:r>
          </w:p>
        </w:tc>
        <w:tc>
          <w:tcPr>
            <w:tcW w:w="1643" w:type="dxa"/>
            <w:vAlign w:val="bottom"/>
          </w:tcPr>
          <w:p w:rsidR="000F5EEF" w:rsidRPr="00A3270B" w:rsidRDefault="000F5EEF" w:rsidP="00A3270B">
            <w:pPr>
              <w:jc w:val="center"/>
              <w:rPr>
                <w:rFonts w:ascii="Arial" w:hAnsi="Arial" w:cs="Arial"/>
                <w:b/>
                <w:bCs/>
                <w:color w:val="000000"/>
                <w:sz w:val="28"/>
                <w:szCs w:val="28"/>
              </w:rPr>
            </w:pPr>
          </w:p>
        </w:tc>
        <w:tc>
          <w:tcPr>
            <w:tcW w:w="1643" w:type="dxa"/>
          </w:tcPr>
          <w:p w:rsidR="000F5EEF" w:rsidRPr="00A3270B" w:rsidRDefault="00761C46" w:rsidP="00A3270B">
            <w:pPr>
              <w:jc w:val="center"/>
              <w:rPr>
                <w:b/>
                <w:bCs/>
                <w:sz w:val="28"/>
                <w:szCs w:val="28"/>
                <w:rtl/>
                <w:lang w:bidi="ar-IQ"/>
              </w:rPr>
            </w:pPr>
            <w:r>
              <w:rPr>
                <w:b/>
                <w:bCs/>
                <w:sz w:val="28"/>
                <w:szCs w:val="28"/>
                <w:lang w:bidi="ar-IQ"/>
              </w:rPr>
              <w:t>63</w:t>
            </w:r>
          </w:p>
        </w:tc>
        <w:tc>
          <w:tcPr>
            <w:tcW w:w="1643" w:type="dxa"/>
            <w:vAlign w:val="bottom"/>
          </w:tcPr>
          <w:p w:rsidR="000F5EEF" w:rsidRPr="00A3270B" w:rsidRDefault="000F5EEF" w:rsidP="00A3270B">
            <w:pPr>
              <w:bidi w:val="0"/>
              <w:jc w:val="center"/>
              <w:rPr>
                <w:rFonts w:ascii="Arial" w:hAnsi="Arial" w:cs="Arial"/>
                <w:b/>
                <w:bCs/>
                <w:color w:val="000000"/>
                <w:sz w:val="28"/>
                <w:szCs w:val="28"/>
              </w:rPr>
            </w:pPr>
            <w:r w:rsidRPr="00A3270B">
              <w:rPr>
                <w:rFonts w:ascii="Arial" w:hAnsi="Arial" w:cs="Arial"/>
                <w:b/>
                <w:bCs/>
                <w:color w:val="000000"/>
                <w:sz w:val="28"/>
                <w:szCs w:val="28"/>
              </w:rPr>
              <w:t>1666</w:t>
            </w:r>
          </w:p>
        </w:tc>
      </w:tr>
      <w:tr w:rsidR="000F5EEF" w:rsidTr="000F5EEF">
        <w:trPr>
          <w:gridAfter w:val="1"/>
          <w:wAfter w:w="1643" w:type="dxa"/>
          <w:trHeight w:val="322"/>
        </w:trPr>
        <w:tc>
          <w:tcPr>
            <w:tcW w:w="950" w:type="dxa"/>
            <w:vMerge w:val="restart"/>
            <w:shd w:val="clear" w:color="auto" w:fill="auto"/>
          </w:tcPr>
          <w:p w:rsidR="000F5EEF" w:rsidRPr="00A3270B" w:rsidRDefault="000F5EEF" w:rsidP="00A3270B">
            <w:pPr>
              <w:jc w:val="center"/>
              <w:rPr>
                <w:b/>
                <w:bCs/>
                <w:sz w:val="28"/>
                <w:szCs w:val="28"/>
                <w:rtl/>
                <w:lang w:bidi="ar-IQ"/>
              </w:rPr>
            </w:pPr>
            <w:r>
              <w:rPr>
                <w:rFonts w:hint="cs"/>
                <w:b/>
                <w:bCs/>
                <w:sz w:val="28"/>
                <w:szCs w:val="28"/>
                <w:rtl/>
                <w:lang w:bidi="ar-IQ"/>
              </w:rPr>
              <w:t>التكملة</w:t>
            </w:r>
          </w:p>
        </w:tc>
        <w:tc>
          <w:tcPr>
            <w:tcW w:w="1642" w:type="dxa"/>
            <w:vMerge w:val="restart"/>
            <w:vAlign w:val="bottom"/>
          </w:tcPr>
          <w:p w:rsidR="000F5EEF" w:rsidRPr="00A3270B" w:rsidRDefault="00761C46" w:rsidP="00A3270B">
            <w:pPr>
              <w:jc w:val="center"/>
              <w:rPr>
                <w:rFonts w:ascii="Arial" w:hAnsi="Arial" w:cs="Arial"/>
                <w:b/>
                <w:bCs/>
                <w:color w:val="000000"/>
                <w:sz w:val="28"/>
                <w:szCs w:val="28"/>
              </w:rPr>
            </w:pPr>
            <w:r>
              <w:rPr>
                <w:b/>
                <w:bCs/>
                <w:sz w:val="28"/>
                <w:szCs w:val="28"/>
                <w:lang w:bidi="ar-IQ"/>
              </w:rPr>
              <w:t>15</w:t>
            </w:r>
          </w:p>
        </w:tc>
        <w:tc>
          <w:tcPr>
            <w:tcW w:w="1642" w:type="dxa"/>
            <w:vMerge w:val="restart"/>
            <w:vAlign w:val="bottom"/>
          </w:tcPr>
          <w:p w:rsidR="000F5EEF" w:rsidRPr="00A3270B" w:rsidRDefault="000F5EEF" w:rsidP="00A3270B">
            <w:pPr>
              <w:bidi w:val="0"/>
              <w:jc w:val="center"/>
              <w:rPr>
                <w:rFonts w:ascii="Arial" w:hAnsi="Arial" w:cs="Arial"/>
                <w:b/>
                <w:bCs/>
                <w:color w:val="000000"/>
                <w:sz w:val="28"/>
                <w:szCs w:val="28"/>
              </w:rPr>
            </w:pPr>
            <w:r w:rsidRPr="00A3270B">
              <w:rPr>
                <w:rFonts w:ascii="Arial" w:hAnsi="Arial" w:cs="Arial"/>
                <w:b/>
                <w:bCs/>
                <w:color w:val="000000"/>
                <w:sz w:val="28"/>
                <w:szCs w:val="28"/>
              </w:rPr>
              <w:t>16</w:t>
            </w:r>
          </w:p>
        </w:tc>
        <w:tc>
          <w:tcPr>
            <w:tcW w:w="1643" w:type="dxa"/>
            <w:vMerge w:val="restart"/>
            <w:vAlign w:val="bottom"/>
          </w:tcPr>
          <w:p w:rsidR="000F5EEF" w:rsidRPr="00A3270B" w:rsidRDefault="000F5EEF" w:rsidP="00A3270B">
            <w:pPr>
              <w:bidi w:val="0"/>
              <w:jc w:val="center"/>
              <w:rPr>
                <w:rFonts w:ascii="Arial" w:hAnsi="Arial" w:cs="Arial"/>
                <w:b/>
                <w:bCs/>
                <w:color w:val="000000"/>
                <w:sz w:val="28"/>
                <w:szCs w:val="28"/>
              </w:rPr>
            </w:pPr>
          </w:p>
        </w:tc>
        <w:tc>
          <w:tcPr>
            <w:tcW w:w="1643" w:type="dxa"/>
            <w:vMerge w:val="restart"/>
          </w:tcPr>
          <w:p w:rsidR="000F5EEF" w:rsidRPr="00A3270B" w:rsidRDefault="000F5EEF" w:rsidP="00A3270B">
            <w:pPr>
              <w:jc w:val="center"/>
              <w:rPr>
                <w:b/>
                <w:bCs/>
                <w:sz w:val="28"/>
                <w:szCs w:val="28"/>
                <w:rtl/>
                <w:lang w:bidi="ar-IQ"/>
              </w:rPr>
            </w:pPr>
          </w:p>
        </w:tc>
        <w:tc>
          <w:tcPr>
            <w:tcW w:w="1643" w:type="dxa"/>
            <w:vMerge w:val="restart"/>
          </w:tcPr>
          <w:p w:rsidR="000F5EEF" w:rsidRPr="00A3270B" w:rsidRDefault="000F5EEF" w:rsidP="00A3270B">
            <w:pPr>
              <w:jc w:val="center"/>
              <w:rPr>
                <w:b/>
                <w:bCs/>
                <w:sz w:val="28"/>
                <w:szCs w:val="28"/>
                <w:rtl/>
                <w:lang w:bidi="ar-IQ"/>
              </w:rPr>
            </w:pPr>
          </w:p>
        </w:tc>
      </w:tr>
      <w:tr w:rsidR="000F5EEF" w:rsidTr="000F5EEF">
        <w:tc>
          <w:tcPr>
            <w:tcW w:w="950" w:type="dxa"/>
            <w:vMerge/>
            <w:shd w:val="clear" w:color="auto" w:fill="auto"/>
          </w:tcPr>
          <w:p w:rsidR="000F5EEF" w:rsidRPr="00A3270B" w:rsidRDefault="000F5EEF" w:rsidP="00A3270B">
            <w:pPr>
              <w:jc w:val="center"/>
              <w:rPr>
                <w:b/>
                <w:bCs/>
                <w:sz w:val="28"/>
                <w:szCs w:val="28"/>
                <w:rtl/>
                <w:lang w:bidi="ar-IQ"/>
              </w:rPr>
            </w:pPr>
          </w:p>
        </w:tc>
        <w:tc>
          <w:tcPr>
            <w:tcW w:w="1642" w:type="dxa"/>
            <w:vMerge/>
          </w:tcPr>
          <w:p w:rsidR="000F5EEF" w:rsidRPr="00A3270B" w:rsidRDefault="000F5EEF" w:rsidP="00A3270B">
            <w:pPr>
              <w:jc w:val="center"/>
              <w:rPr>
                <w:b/>
                <w:bCs/>
                <w:sz w:val="28"/>
                <w:szCs w:val="28"/>
                <w:rtl/>
                <w:lang w:bidi="ar-IQ"/>
              </w:rPr>
            </w:pPr>
          </w:p>
        </w:tc>
        <w:tc>
          <w:tcPr>
            <w:tcW w:w="1642" w:type="dxa"/>
            <w:vMerge/>
            <w:vAlign w:val="bottom"/>
          </w:tcPr>
          <w:p w:rsidR="000F5EEF" w:rsidRPr="00A3270B" w:rsidRDefault="000F5EEF" w:rsidP="00A3270B">
            <w:pPr>
              <w:bidi w:val="0"/>
              <w:jc w:val="center"/>
              <w:rPr>
                <w:rFonts w:ascii="Arial" w:hAnsi="Arial" w:cs="Arial"/>
                <w:b/>
                <w:bCs/>
                <w:color w:val="000000"/>
                <w:sz w:val="28"/>
                <w:szCs w:val="28"/>
              </w:rPr>
            </w:pPr>
          </w:p>
        </w:tc>
        <w:tc>
          <w:tcPr>
            <w:tcW w:w="1643" w:type="dxa"/>
            <w:vMerge/>
            <w:vAlign w:val="bottom"/>
          </w:tcPr>
          <w:p w:rsidR="000F5EEF" w:rsidRPr="00A3270B" w:rsidRDefault="000F5EEF" w:rsidP="00A3270B">
            <w:pPr>
              <w:bidi w:val="0"/>
              <w:jc w:val="center"/>
              <w:rPr>
                <w:rFonts w:ascii="Arial" w:hAnsi="Arial" w:cs="Arial"/>
                <w:b/>
                <w:bCs/>
                <w:color w:val="000000"/>
                <w:sz w:val="28"/>
                <w:szCs w:val="28"/>
              </w:rPr>
            </w:pPr>
          </w:p>
        </w:tc>
        <w:tc>
          <w:tcPr>
            <w:tcW w:w="1643" w:type="dxa"/>
            <w:vMerge/>
          </w:tcPr>
          <w:p w:rsidR="000F5EEF" w:rsidRPr="00A3270B" w:rsidRDefault="000F5EEF" w:rsidP="00A3270B">
            <w:pPr>
              <w:jc w:val="center"/>
              <w:rPr>
                <w:b/>
                <w:bCs/>
                <w:sz w:val="28"/>
                <w:szCs w:val="28"/>
                <w:rtl/>
                <w:lang w:bidi="ar-IQ"/>
              </w:rPr>
            </w:pPr>
          </w:p>
        </w:tc>
        <w:tc>
          <w:tcPr>
            <w:tcW w:w="1643" w:type="dxa"/>
            <w:vMerge/>
          </w:tcPr>
          <w:p w:rsidR="000F5EEF" w:rsidRPr="00A3270B" w:rsidRDefault="000F5EEF" w:rsidP="00A3270B">
            <w:pPr>
              <w:jc w:val="center"/>
              <w:rPr>
                <w:b/>
                <w:bCs/>
                <w:sz w:val="28"/>
                <w:szCs w:val="28"/>
                <w:rtl/>
                <w:lang w:bidi="ar-IQ"/>
              </w:rPr>
            </w:pPr>
          </w:p>
        </w:tc>
        <w:tc>
          <w:tcPr>
            <w:tcW w:w="1643" w:type="dxa"/>
            <w:tcBorders>
              <w:top w:val="nil"/>
            </w:tcBorders>
          </w:tcPr>
          <w:p w:rsidR="000F5EEF" w:rsidRPr="00A3270B" w:rsidRDefault="00761C46" w:rsidP="00A3270B">
            <w:pPr>
              <w:jc w:val="center"/>
              <w:rPr>
                <w:b/>
                <w:bCs/>
                <w:sz w:val="28"/>
                <w:szCs w:val="28"/>
                <w:rtl/>
                <w:lang w:bidi="ar-IQ"/>
              </w:rPr>
            </w:pPr>
            <w:r>
              <w:rPr>
                <w:b/>
                <w:bCs/>
                <w:sz w:val="28"/>
                <w:szCs w:val="28"/>
                <w:lang w:bidi="ar-IQ"/>
              </w:rPr>
              <w:t>31</w:t>
            </w:r>
          </w:p>
        </w:tc>
      </w:tr>
      <w:tr w:rsidR="000F5EEF" w:rsidTr="0043215F">
        <w:tc>
          <w:tcPr>
            <w:tcW w:w="10806" w:type="dxa"/>
            <w:gridSpan w:val="7"/>
            <w:tcBorders>
              <w:left w:val="nil"/>
              <w:bottom w:val="nil"/>
            </w:tcBorders>
            <w:shd w:val="clear" w:color="auto" w:fill="auto"/>
          </w:tcPr>
          <w:p w:rsidR="000F5EEF" w:rsidRPr="00A3270B" w:rsidRDefault="000F5EEF" w:rsidP="00B64473">
            <w:pPr>
              <w:jc w:val="both"/>
              <w:rPr>
                <w:b/>
                <w:bCs/>
                <w:sz w:val="28"/>
                <w:szCs w:val="28"/>
                <w:rtl/>
                <w:lang w:bidi="ar-IQ"/>
              </w:rPr>
            </w:pPr>
          </w:p>
        </w:tc>
      </w:tr>
    </w:tbl>
    <w:p w:rsidR="00A3270B" w:rsidRDefault="00A3270B" w:rsidP="00B64473">
      <w:pPr>
        <w:jc w:val="both"/>
        <w:rPr>
          <w:sz w:val="40"/>
          <w:szCs w:val="40"/>
          <w:rtl/>
          <w:lang w:bidi="ar-IQ"/>
        </w:rPr>
      </w:pPr>
      <w:r>
        <w:rPr>
          <w:rFonts w:hint="cs"/>
          <w:sz w:val="40"/>
          <w:szCs w:val="40"/>
          <w:rtl/>
          <w:lang w:bidi="ar-IQ"/>
        </w:rPr>
        <w:t>المصدر مصنع نسيج الديوانية / قسم التخطيط والمتابعة</w:t>
      </w:r>
    </w:p>
    <w:p w:rsidR="006716E3" w:rsidRDefault="006716E3" w:rsidP="00B64473">
      <w:pPr>
        <w:jc w:val="both"/>
        <w:rPr>
          <w:sz w:val="40"/>
          <w:szCs w:val="40"/>
          <w:rtl/>
          <w:lang w:bidi="ar-IQ"/>
        </w:rPr>
      </w:pPr>
    </w:p>
    <w:p w:rsidR="00523554" w:rsidRDefault="00523554" w:rsidP="00B64473">
      <w:pPr>
        <w:jc w:val="both"/>
        <w:rPr>
          <w:sz w:val="40"/>
          <w:szCs w:val="40"/>
          <w:rtl/>
          <w:lang w:bidi="ar-IQ"/>
        </w:rPr>
      </w:pPr>
    </w:p>
    <w:p w:rsidR="00523554" w:rsidRDefault="00CB228A" w:rsidP="00B64473">
      <w:pPr>
        <w:jc w:val="both"/>
        <w:rPr>
          <w:sz w:val="40"/>
          <w:szCs w:val="40"/>
          <w:rtl/>
          <w:lang w:bidi="ar-IQ"/>
        </w:rPr>
      </w:pPr>
      <w:r>
        <w:rPr>
          <w:sz w:val="40"/>
          <w:szCs w:val="40"/>
          <w:rtl/>
          <w:lang w:bidi="ar-IQ"/>
        </w:rPr>
        <w:t xml:space="preserve">ويشير الجدول رقم (6 )الى موقف المكائن التي تعمل بشكل جيد  لعام 2015 في قسم الغزل ب (173 )ماكنة ،وقسم النسيج بلغ مجموع المكائن التي تعمل بشكل جيد ب (630 )ماكنة وقسم التكملة /تم ازالة المكائن فيه وهو في دور </w:t>
      </w:r>
      <w:proofErr w:type="spellStart"/>
      <w:r>
        <w:rPr>
          <w:sz w:val="40"/>
          <w:szCs w:val="40"/>
          <w:rtl/>
          <w:lang w:bidi="ar-IQ"/>
        </w:rPr>
        <w:t>التاهيل</w:t>
      </w:r>
      <w:proofErr w:type="spellEnd"/>
      <w:r>
        <w:rPr>
          <w:sz w:val="40"/>
          <w:szCs w:val="40"/>
          <w:rtl/>
          <w:lang w:bidi="ar-IQ"/>
        </w:rPr>
        <w:t xml:space="preserve"> ، اما قسم الخياطة فهو يضم حوالي (83 )ماكنة تعمل بشكل جيد تنوعت </w:t>
      </w:r>
      <w:proofErr w:type="spellStart"/>
      <w:r>
        <w:rPr>
          <w:sz w:val="40"/>
          <w:szCs w:val="40"/>
          <w:rtl/>
          <w:lang w:bidi="ar-IQ"/>
        </w:rPr>
        <w:t>مابين</w:t>
      </w:r>
      <w:proofErr w:type="spellEnd"/>
      <w:r>
        <w:rPr>
          <w:sz w:val="40"/>
          <w:szCs w:val="40"/>
          <w:rtl/>
          <w:lang w:bidi="ar-IQ"/>
        </w:rPr>
        <w:t xml:space="preserve"> ماكنة ندافة ،مقص ،ماكنة خياطة .</w:t>
      </w:r>
    </w:p>
    <w:p w:rsidR="0043215F" w:rsidRDefault="0043215F" w:rsidP="00B64473">
      <w:pPr>
        <w:jc w:val="both"/>
        <w:rPr>
          <w:sz w:val="40"/>
          <w:szCs w:val="40"/>
          <w:rtl/>
          <w:lang w:bidi="ar-IQ"/>
        </w:rPr>
      </w:pPr>
    </w:p>
    <w:p w:rsidR="0043215F" w:rsidRDefault="0043215F" w:rsidP="00B64473">
      <w:pPr>
        <w:jc w:val="both"/>
        <w:rPr>
          <w:sz w:val="40"/>
          <w:szCs w:val="40"/>
          <w:rtl/>
          <w:lang w:bidi="ar-IQ"/>
        </w:rPr>
      </w:pPr>
    </w:p>
    <w:p w:rsidR="0043215F" w:rsidRDefault="0043215F" w:rsidP="00CB228A">
      <w:pPr>
        <w:rPr>
          <w:sz w:val="40"/>
          <w:szCs w:val="40"/>
          <w:rtl/>
          <w:lang w:bidi="ar-IQ"/>
        </w:rPr>
      </w:pPr>
    </w:p>
    <w:p w:rsidR="006217CC" w:rsidRDefault="006217CC" w:rsidP="00CB228A">
      <w:pPr>
        <w:rPr>
          <w:sz w:val="40"/>
          <w:szCs w:val="40"/>
          <w:rtl/>
          <w:lang w:bidi="ar-IQ"/>
        </w:rPr>
      </w:pPr>
    </w:p>
    <w:p w:rsidR="0043215F" w:rsidRDefault="0043215F" w:rsidP="009800AD">
      <w:pPr>
        <w:jc w:val="lowKashida"/>
        <w:rPr>
          <w:sz w:val="40"/>
          <w:szCs w:val="40"/>
          <w:rtl/>
          <w:lang w:bidi="ar-IQ"/>
        </w:rPr>
      </w:pPr>
      <w:r>
        <w:rPr>
          <w:rFonts w:hint="cs"/>
          <w:sz w:val="40"/>
          <w:szCs w:val="40"/>
          <w:rtl/>
          <w:lang w:bidi="ar-IQ"/>
        </w:rPr>
        <w:lastRenderedPageBreak/>
        <w:t>جدول رقم (6)موقف المكائن للعام 2015</w:t>
      </w:r>
    </w:p>
    <w:tbl>
      <w:tblPr>
        <w:tblStyle w:val="a6"/>
        <w:tblpPr w:leftFromText="180" w:rightFromText="180" w:vertAnchor="text" w:tblpXSpec="right" w:tblpY="1"/>
        <w:tblOverlap w:val="never"/>
        <w:bidiVisual/>
        <w:tblW w:w="0" w:type="auto"/>
        <w:tblLook w:val="04A0" w:firstRow="1" w:lastRow="0" w:firstColumn="1" w:lastColumn="0" w:noHBand="0" w:noVBand="1"/>
      </w:tblPr>
      <w:tblGrid>
        <w:gridCol w:w="1737"/>
        <w:gridCol w:w="2340"/>
        <w:gridCol w:w="1836"/>
        <w:gridCol w:w="2304"/>
        <w:gridCol w:w="236"/>
      </w:tblGrid>
      <w:tr w:rsidR="0078565A" w:rsidTr="009800AD">
        <w:tc>
          <w:tcPr>
            <w:tcW w:w="1737" w:type="dxa"/>
          </w:tcPr>
          <w:p w:rsidR="0078565A" w:rsidRDefault="0078565A" w:rsidP="006217CC">
            <w:pPr>
              <w:tabs>
                <w:tab w:val="left" w:pos="1439"/>
              </w:tabs>
              <w:jc w:val="center"/>
              <w:rPr>
                <w:sz w:val="40"/>
                <w:szCs w:val="40"/>
                <w:rtl/>
                <w:lang w:bidi="ar-IQ"/>
              </w:rPr>
            </w:pPr>
            <w:r>
              <w:rPr>
                <w:rFonts w:hint="cs"/>
                <w:sz w:val="40"/>
                <w:szCs w:val="40"/>
                <w:rtl/>
                <w:lang w:bidi="ar-IQ"/>
              </w:rPr>
              <w:t>القسم</w:t>
            </w:r>
          </w:p>
        </w:tc>
        <w:tc>
          <w:tcPr>
            <w:tcW w:w="2340" w:type="dxa"/>
          </w:tcPr>
          <w:p w:rsidR="0078565A" w:rsidRDefault="0078565A" w:rsidP="006217CC">
            <w:pPr>
              <w:tabs>
                <w:tab w:val="right" w:pos="2124"/>
              </w:tabs>
              <w:jc w:val="center"/>
              <w:rPr>
                <w:sz w:val="40"/>
                <w:szCs w:val="40"/>
                <w:rtl/>
                <w:lang w:bidi="ar-IQ"/>
              </w:rPr>
            </w:pPr>
            <w:r>
              <w:rPr>
                <w:rFonts w:hint="cs"/>
                <w:sz w:val="40"/>
                <w:szCs w:val="40"/>
                <w:rtl/>
                <w:lang w:bidi="ar-IQ"/>
              </w:rPr>
              <w:t>اسم الماكنة</w:t>
            </w:r>
          </w:p>
        </w:tc>
        <w:tc>
          <w:tcPr>
            <w:tcW w:w="1836" w:type="dxa"/>
          </w:tcPr>
          <w:p w:rsidR="0078565A" w:rsidRDefault="0078565A" w:rsidP="006217CC">
            <w:pPr>
              <w:jc w:val="center"/>
              <w:rPr>
                <w:sz w:val="40"/>
                <w:szCs w:val="40"/>
                <w:rtl/>
                <w:lang w:bidi="ar-IQ"/>
              </w:rPr>
            </w:pPr>
            <w:r>
              <w:rPr>
                <w:rFonts w:hint="cs"/>
                <w:sz w:val="40"/>
                <w:szCs w:val="40"/>
                <w:rtl/>
                <w:lang w:bidi="ar-IQ"/>
              </w:rPr>
              <w:t>العدد</w:t>
            </w:r>
          </w:p>
        </w:tc>
        <w:tc>
          <w:tcPr>
            <w:tcW w:w="2304" w:type="dxa"/>
          </w:tcPr>
          <w:p w:rsidR="0078565A" w:rsidRDefault="0078565A" w:rsidP="006217CC">
            <w:pPr>
              <w:jc w:val="center"/>
              <w:rPr>
                <w:sz w:val="40"/>
                <w:szCs w:val="40"/>
                <w:rtl/>
                <w:lang w:bidi="ar-IQ"/>
              </w:rPr>
            </w:pPr>
            <w:r>
              <w:rPr>
                <w:rFonts w:hint="cs"/>
                <w:sz w:val="40"/>
                <w:szCs w:val="40"/>
                <w:rtl/>
                <w:lang w:bidi="ar-IQ"/>
              </w:rPr>
              <w:t>الحالة</w:t>
            </w:r>
          </w:p>
        </w:tc>
        <w:tc>
          <w:tcPr>
            <w:tcW w:w="236" w:type="dxa"/>
            <w:vMerge w:val="restart"/>
            <w:tcBorders>
              <w:top w:val="nil"/>
              <w:right w:val="nil"/>
            </w:tcBorders>
          </w:tcPr>
          <w:p w:rsidR="0078565A" w:rsidRDefault="0078565A" w:rsidP="009800AD">
            <w:pPr>
              <w:jc w:val="lowKashida"/>
              <w:rPr>
                <w:sz w:val="40"/>
                <w:szCs w:val="40"/>
                <w:rtl/>
                <w:lang w:bidi="ar-IQ"/>
              </w:rPr>
            </w:pPr>
          </w:p>
        </w:tc>
      </w:tr>
      <w:tr w:rsidR="0078565A" w:rsidTr="009800AD">
        <w:tc>
          <w:tcPr>
            <w:tcW w:w="1737" w:type="dxa"/>
          </w:tcPr>
          <w:p w:rsidR="0078565A" w:rsidRDefault="0078565A" w:rsidP="009800AD">
            <w:pPr>
              <w:jc w:val="lowKashida"/>
              <w:rPr>
                <w:sz w:val="40"/>
                <w:szCs w:val="40"/>
                <w:rtl/>
                <w:lang w:bidi="ar-IQ"/>
              </w:rPr>
            </w:pPr>
            <w:r>
              <w:rPr>
                <w:rFonts w:hint="cs"/>
                <w:sz w:val="40"/>
                <w:szCs w:val="40"/>
                <w:rtl/>
                <w:lang w:bidi="ar-IQ"/>
              </w:rPr>
              <w:t>الغزل</w:t>
            </w:r>
          </w:p>
          <w:p w:rsidR="0078565A" w:rsidRDefault="0078565A" w:rsidP="009800AD">
            <w:pPr>
              <w:jc w:val="lowKashida"/>
              <w:rPr>
                <w:sz w:val="40"/>
                <w:szCs w:val="40"/>
                <w:rtl/>
                <w:lang w:bidi="ar-IQ"/>
              </w:rPr>
            </w:pPr>
          </w:p>
          <w:p w:rsidR="0078565A" w:rsidRDefault="0078565A" w:rsidP="009800AD">
            <w:pPr>
              <w:jc w:val="lowKashida"/>
              <w:rPr>
                <w:sz w:val="40"/>
                <w:szCs w:val="40"/>
                <w:rtl/>
                <w:lang w:bidi="ar-IQ"/>
              </w:rPr>
            </w:pPr>
          </w:p>
          <w:p w:rsidR="0078565A" w:rsidRDefault="0078565A" w:rsidP="009800AD">
            <w:pPr>
              <w:jc w:val="lowKashida"/>
              <w:rPr>
                <w:sz w:val="40"/>
                <w:szCs w:val="40"/>
                <w:rtl/>
                <w:lang w:bidi="ar-IQ"/>
              </w:rPr>
            </w:pPr>
          </w:p>
          <w:p w:rsidR="0078565A" w:rsidRDefault="0078565A" w:rsidP="009800AD">
            <w:pPr>
              <w:jc w:val="lowKashida"/>
              <w:rPr>
                <w:sz w:val="40"/>
                <w:szCs w:val="40"/>
                <w:rtl/>
                <w:lang w:bidi="ar-IQ"/>
              </w:rPr>
            </w:pPr>
          </w:p>
          <w:p w:rsidR="0078565A" w:rsidRDefault="0078565A" w:rsidP="009800AD">
            <w:pPr>
              <w:jc w:val="lowKashida"/>
              <w:rPr>
                <w:sz w:val="40"/>
                <w:szCs w:val="40"/>
                <w:rtl/>
                <w:lang w:bidi="ar-IQ"/>
              </w:rPr>
            </w:pPr>
          </w:p>
        </w:tc>
        <w:tc>
          <w:tcPr>
            <w:tcW w:w="2340" w:type="dxa"/>
          </w:tcPr>
          <w:p w:rsidR="0078565A" w:rsidRDefault="0078565A" w:rsidP="009800AD">
            <w:pPr>
              <w:jc w:val="lowKashida"/>
              <w:rPr>
                <w:sz w:val="40"/>
                <w:szCs w:val="40"/>
                <w:rtl/>
                <w:lang w:bidi="ar-IQ"/>
              </w:rPr>
            </w:pPr>
            <w:r>
              <w:rPr>
                <w:rFonts w:hint="cs"/>
                <w:sz w:val="40"/>
                <w:szCs w:val="40"/>
                <w:rtl/>
                <w:lang w:bidi="ar-IQ"/>
              </w:rPr>
              <w:t xml:space="preserve">ماكنة </w:t>
            </w:r>
            <w:proofErr w:type="spellStart"/>
            <w:r>
              <w:rPr>
                <w:rFonts w:hint="cs"/>
                <w:sz w:val="40"/>
                <w:szCs w:val="40"/>
                <w:rtl/>
                <w:lang w:bidi="ar-IQ"/>
              </w:rPr>
              <w:t>نفاشات</w:t>
            </w:r>
            <w:proofErr w:type="spellEnd"/>
          </w:p>
          <w:p w:rsidR="0078565A" w:rsidRDefault="0078565A" w:rsidP="009800AD">
            <w:pPr>
              <w:jc w:val="lowKashida"/>
              <w:rPr>
                <w:sz w:val="40"/>
                <w:szCs w:val="40"/>
                <w:rtl/>
                <w:lang w:bidi="ar-IQ"/>
              </w:rPr>
            </w:pPr>
            <w:r>
              <w:rPr>
                <w:rFonts w:hint="cs"/>
                <w:sz w:val="40"/>
                <w:szCs w:val="40"/>
                <w:rtl/>
                <w:lang w:bidi="ar-IQ"/>
              </w:rPr>
              <w:t>ماكنة كرد</w:t>
            </w:r>
          </w:p>
          <w:p w:rsidR="0078565A" w:rsidRDefault="0078565A" w:rsidP="009800AD">
            <w:pPr>
              <w:jc w:val="lowKashida"/>
              <w:rPr>
                <w:sz w:val="40"/>
                <w:szCs w:val="40"/>
                <w:rtl/>
                <w:lang w:bidi="ar-IQ"/>
              </w:rPr>
            </w:pPr>
            <w:r>
              <w:rPr>
                <w:rFonts w:hint="cs"/>
                <w:sz w:val="40"/>
                <w:szCs w:val="40"/>
                <w:rtl/>
                <w:lang w:bidi="ar-IQ"/>
              </w:rPr>
              <w:t>ماكنة    سحب اولي</w:t>
            </w:r>
          </w:p>
          <w:p w:rsidR="0078565A" w:rsidRDefault="0078565A" w:rsidP="009800AD">
            <w:pPr>
              <w:jc w:val="lowKashida"/>
              <w:rPr>
                <w:sz w:val="40"/>
                <w:szCs w:val="40"/>
                <w:rtl/>
                <w:lang w:bidi="ar-IQ"/>
              </w:rPr>
            </w:pPr>
            <w:r>
              <w:rPr>
                <w:rFonts w:hint="cs"/>
                <w:sz w:val="40"/>
                <w:szCs w:val="40"/>
                <w:rtl/>
                <w:lang w:bidi="ar-IQ"/>
              </w:rPr>
              <w:t>ماكنة برم</w:t>
            </w:r>
          </w:p>
          <w:p w:rsidR="0078565A" w:rsidRDefault="0078565A" w:rsidP="009800AD">
            <w:pPr>
              <w:jc w:val="lowKashida"/>
              <w:rPr>
                <w:sz w:val="40"/>
                <w:szCs w:val="40"/>
                <w:rtl/>
                <w:lang w:bidi="ar-IQ"/>
              </w:rPr>
            </w:pPr>
            <w:r>
              <w:rPr>
                <w:rFonts w:hint="cs"/>
                <w:sz w:val="40"/>
                <w:szCs w:val="40"/>
                <w:rtl/>
                <w:lang w:bidi="ar-IQ"/>
              </w:rPr>
              <w:t>ماكنة زوي</w:t>
            </w:r>
          </w:p>
          <w:p w:rsidR="0078565A" w:rsidRDefault="0078565A" w:rsidP="009800AD">
            <w:pPr>
              <w:jc w:val="lowKashida"/>
              <w:rPr>
                <w:sz w:val="40"/>
                <w:szCs w:val="40"/>
                <w:rtl/>
                <w:lang w:bidi="ar-IQ"/>
              </w:rPr>
            </w:pPr>
            <w:r>
              <w:rPr>
                <w:rFonts w:hint="cs"/>
                <w:sz w:val="40"/>
                <w:szCs w:val="40"/>
                <w:rtl/>
                <w:lang w:bidi="ar-IQ"/>
              </w:rPr>
              <w:t xml:space="preserve">ماكنة </w:t>
            </w:r>
            <w:proofErr w:type="spellStart"/>
            <w:r>
              <w:rPr>
                <w:rFonts w:hint="cs"/>
                <w:sz w:val="40"/>
                <w:szCs w:val="40"/>
                <w:rtl/>
                <w:lang w:bidi="ar-IQ"/>
              </w:rPr>
              <w:t>تمشبط</w:t>
            </w:r>
            <w:proofErr w:type="spellEnd"/>
          </w:p>
          <w:p w:rsidR="0078565A" w:rsidRDefault="0078565A" w:rsidP="009800AD">
            <w:pPr>
              <w:jc w:val="lowKashida"/>
              <w:rPr>
                <w:sz w:val="40"/>
                <w:szCs w:val="40"/>
                <w:rtl/>
                <w:lang w:bidi="ar-IQ"/>
              </w:rPr>
            </w:pPr>
            <w:r>
              <w:rPr>
                <w:rFonts w:hint="cs"/>
                <w:sz w:val="40"/>
                <w:szCs w:val="40"/>
                <w:rtl/>
                <w:lang w:bidi="ar-IQ"/>
              </w:rPr>
              <w:t>ماكنة تحضير الملفات</w:t>
            </w:r>
          </w:p>
          <w:p w:rsidR="0078565A" w:rsidRDefault="0078565A" w:rsidP="009800AD">
            <w:pPr>
              <w:jc w:val="lowKashida"/>
              <w:rPr>
                <w:sz w:val="40"/>
                <w:szCs w:val="40"/>
                <w:lang w:bidi="ar-IQ"/>
              </w:rPr>
            </w:pPr>
            <w:r>
              <w:rPr>
                <w:rFonts w:hint="cs"/>
                <w:sz w:val="40"/>
                <w:szCs w:val="40"/>
                <w:rtl/>
                <w:lang w:bidi="ar-IQ"/>
              </w:rPr>
              <w:t>ماكنة غزل</w:t>
            </w:r>
            <w:r w:rsidR="00CB228A">
              <w:rPr>
                <w:sz w:val="40"/>
                <w:szCs w:val="40"/>
                <w:lang w:bidi="ar-IQ"/>
              </w:rPr>
              <w:t>R</w:t>
            </w:r>
            <w:r w:rsidR="00CB228A">
              <w:rPr>
                <w:rFonts w:hint="cs"/>
                <w:sz w:val="40"/>
                <w:szCs w:val="40"/>
                <w:rtl/>
                <w:lang w:bidi="ar-IQ"/>
              </w:rPr>
              <w:t>.</w:t>
            </w:r>
            <w:r w:rsidR="00CB228A">
              <w:rPr>
                <w:sz w:val="40"/>
                <w:szCs w:val="40"/>
                <w:lang w:bidi="ar-IQ"/>
              </w:rPr>
              <w:t>F</w:t>
            </w:r>
          </w:p>
          <w:p w:rsidR="0078565A" w:rsidRDefault="0078565A" w:rsidP="009800AD">
            <w:pPr>
              <w:jc w:val="lowKashida"/>
              <w:rPr>
                <w:sz w:val="40"/>
                <w:szCs w:val="40"/>
                <w:rtl/>
                <w:lang w:bidi="ar-IQ"/>
              </w:rPr>
            </w:pPr>
            <w:r>
              <w:rPr>
                <w:rFonts w:hint="cs"/>
                <w:sz w:val="40"/>
                <w:szCs w:val="40"/>
                <w:rtl/>
                <w:lang w:bidi="ar-IQ"/>
              </w:rPr>
              <w:t>ماكنة غزل</w:t>
            </w:r>
            <w:r w:rsidR="00CB228A">
              <w:rPr>
                <w:sz w:val="40"/>
                <w:szCs w:val="40"/>
                <w:lang w:bidi="ar-IQ"/>
              </w:rPr>
              <w:t>O</w:t>
            </w:r>
            <w:r w:rsidR="00CB228A">
              <w:rPr>
                <w:rFonts w:hint="cs"/>
                <w:sz w:val="40"/>
                <w:szCs w:val="40"/>
                <w:rtl/>
                <w:lang w:bidi="ar-IQ"/>
              </w:rPr>
              <w:t>.</w:t>
            </w:r>
            <w:r w:rsidR="00CB228A">
              <w:rPr>
                <w:sz w:val="40"/>
                <w:szCs w:val="40"/>
                <w:lang w:bidi="ar-IQ"/>
              </w:rPr>
              <w:t>E</w:t>
            </w:r>
          </w:p>
          <w:p w:rsidR="0078565A" w:rsidRDefault="0078565A" w:rsidP="009800AD">
            <w:pPr>
              <w:jc w:val="lowKashida"/>
              <w:rPr>
                <w:sz w:val="40"/>
                <w:szCs w:val="40"/>
                <w:rtl/>
                <w:lang w:bidi="ar-IQ"/>
              </w:rPr>
            </w:pPr>
            <w:r>
              <w:rPr>
                <w:rFonts w:hint="cs"/>
                <w:sz w:val="40"/>
                <w:szCs w:val="40"/>
                <w:rtl/>
                <w:lang w:bidi="ar-IQ"/>
              </w:rPr>
              <w:t>المجموع</w:t>
            </w:r>
          </w:p>
        </w:tc>
        <w:tc>
          <w:tcPr>
            <w:tcW w:w="1836" w:type="dxa"/>
          </w:tcPr>
          <w:p w:rsidR="0078565A" w:rsidRDefault="0078565A" w:rsidP="009800AD">
            <w:pPr>
              <w:jc w:val="lowKashida"/>
              <w:rPr>
                <w:sz w:val="40"/>
                <w:szCs w:val="40"/>
                <w:rtl/>
                <w:lang w:bidi="ar-IQ"/>
              </w:rPr>
            </w:pPr>
            <w:r>
              <w:rPr>
                <w:rFonts w:hint="cs"/>
                <w:sz w:val="40"/>
                <w:szCs w:val="40"/>
                <w:rtl/>
                <w:lang w:bidi="ar-IQ"/>
              </w:rPr>
              <w:t>4</w:t>
            </w:r>
          </w:p>
          <w:p w:rsidR="0078565A" w:rsidRDefault="0078565A" w:rsidP="009800AD">
            <w:pPr>
              <w:jc w:val="lowKashida"/>
              <w:rPr>
                <w:sz w:val="40"/>
                <w:szCs w:val="40"/>
                <w:rtl/>
                <w:lang w:bidi="ar-IQ"/>
              </w:rPr>
            </w:pPr>
            <w:r>
              <w:rPr>
                <w:rFonts w:hint="cs"/>
                <w:sz w:val="40"/>
                <w:szCs w:val="40"/>
                <w:rtl/>
                <w:lang w:bidi="ar-IQ"/>
              </w:rPr>
              <w:t>48</w:t>
            </w:r>
          </w:p>
          <w:p w:rsidR="0078565A" w:rsidRDefault="0078565A" w:rsidP="009800AD">
            <w:pPr>
              <w:jc w:val="lowKashida"/>
              <w:rPr>
                <w:sz w:val="40"/>
                <w:szCs w:val="40"/>
                <w:rtl/>
                <w:lang w:bidi="ar-IQ"/>
              </w:rPr>
            </w:pPr>
            <w:r>
              <w:rPr>
                <w:rFonts w:hint="cs"/>
                <w:sz w:val="40"/>
                <w:szCs w:val="40"/>
                <w:rtl/>
                <w:lang w:bidi="ar-IQ"/>
              </w:rPr>
              <w:t>11</w:t>
            </w:r>
          </w:p>
          <w:p w:rsidR="0078565A" w:rsidRDefault="0078565A" w:rsidP="009800AD">
            <w:pPr>
              <w:jc w:val="lowKashida"/>
              <w:rPr>
                <w:sz w:val="40"/>
                <w:szCs w:val="40"/>
                <w:rtl/>
                <w:lang w:bidi="ar-IQ"/>
              </w:rPr>
            </w:pPr>
          </w:p>
          <w:p w:rsidR="0078565A" w:rsidRDefault="0078565A" w:rsidP="009800AD">
            <w:pPr>
              <w:jc w:val="lowKashida"/>
              <w:rPr>
                <w:sz w:val="40"/>
                <w:szCs w:val="40"/>
                <w:rtl/>
                <w:lang w:bidi="ar-IQ"/>
              </w:rPr>
            </w:pPr>
            <w:r>
              <w:rPr>
                <w:rFonts w:hint="cs"/>
                <w:sz w:val="40"/>
                <w:szCs w:val="40"/>
                <w:rtl/>
                <w:lang w:bidi="ar-IQ"/>
              </w:rPr>
              <w:t>8</w:t>
            </w:r>
          </w:p>
          <w:p w:rsidR="0078565A" w:rsidRDefault="0078565A" w:rsidP="009800AD">
            <w:pPr>
              <w:jc w:val="lowKashida"/>
              <w:rPr>
                <w:sz w:val="40"/>
                <w:szCs w:val="40"/>
                <w:rtl/>
                <w:lang w:bidi="ar-IQ"/>
              </w:rPr>
            </w:pPr>
            <w:r>
              <w:rPr>
                <w:rFonts w:hint="cs"/>
                <w:sz w:val="40"/>
                <w:szCs w:val="40"/>
                <w:rtl/>
                <w:lang w:bidi="ar-IQ"/>
              </w:rPr>
              <w:t>4</w:t>
            </w:r>
          </w:p>
          <w:p w:rsidR="0078565A" w:rsidRDefault="0078565A" w:rsidP="009800AD">
            <w:pPr>
              <w:jc w:val="lowKashida"/>
              <w:rPr>
                <w:sz w:val="40"/>
                <w:szCs w:val="40"/>
                <w:rtl/>
                <w:lang w:bidi="ar-IQ"/>
              </w:rPr>
            </w:pPr>
            <w:r>
              <w:rPr>
                <w:rFonts w:hint="cs"/>
                <w:sz w:val="40"/>
                <w:szCs w:val="40"/>
                <w:rtl/>
                <w:lang w:bidi="ar-IQ"/>
              </w:rPr>
              <w:t>10</w:t>
            </w:r>
          </w:p>
          <w:p w:rsidR="0078565A" w:rsidRDefault="0078565A" w:rsidP="009800AD">
            <w:pPr>
              <w:jc w:val="lowKashida"/>
              <w:rPr>
                <w:sz w:val="40"/>
                <w:szCs w:val="40"/>
                <w:rtl/>
                <w:lang w:bidi="ar-IQ"/>
              </w:rPr>
            </w:pPr>
            <w:r>
              <w:rPr>
                <w:rFonts w:hint="cs"/>
                <w:sz w:val="40"/>
                <w:szCs w:val="40"/>
                <w:rtl/>
                <w:lang w:bidi="ar-IQ"/>
              </w:rPr>
              <w:t>2</w:t>
            </w:r>
          </w:p>
          <w:p w:rsidR="0078565A" w:rsidRDefault="0078565A" w:rsidP="009800AD">
            <w:pPr>
              <w:jc w:val="lowKashida"/>
              <w:rPr>
                <w:sz w:val="40"/>
                <w:szCs w:val="40"/>
                <w:rtl/>
                <w:lang w:bidi="ar-IQ"/>
              </w:rPr>
            </w:pPr>
            <w:r>
              <w:rPr>
                <w:rFonts w:hint="cs"/>
                <w:sz w:val="40"/>
                <w:szCs w:val="40"/>
                <w:rtl/>
                <w:lang w:bidi="ar-IQ"/>
              </w:rPr>
              <w:t>44</w:t>
            </w:r>
          </w:p>
          <w:p w:rsidR="0078565A" w:rsidRDefault="0078565A" w:rsidP="009800AD">
            <w:pPr>
              <w:jc w:val="lowKashida"/>
              <w:rPr>
                <w:sz w:val="40"/>
                <w:szCs w:val="40"/>
                <w:rtl/>
                <w:lang w:bidi="ar-IQ"/>
              </w:rPr>
            </w:pPr>
            <w:r>
              <w:rPr>
                <w:rFonts w:hint="cs"/>
                <w:sz w:val="40"/>
                <w:szCs w:val="40"/>
                <w:rtl/>
                <w:lang w:bidi="ar-IQ"/>
              </w:rPr>
              <w:t>42</w:t>
            </w:r>
          </w:p>
          <w:p w:rsidR="0078565A" w:rsidRPr="002F4910" w:rsidRDefault="0078565A" w:rsidP="009800AD">
            <w:pPr>
              <w:jc w:val="lowKashida"/>
              <w:rPr>
                <w:sz w:val="40"/>
                <w:szCs w:val="40"/>
                <w:rtl/>
                <w:lang w:bidi="ar-IQ"/>
              </w:rPr>
            </w:pPr>
            <w:r>
              <w:rPr>
                <w:rFonts w:hint="cs"/>
                <w:sz w:val="40"/>
                <w:szCs w:val="40"/>
                <w:rtl/>
                <w:lang w:bidi="ar-IQ"/>
              </w:rPr>
              <w:t>173</w:t>
            </w:r>
          </w:p>
        </w:tc>
        <w:tc>
          <w:tcPr>
            <w:tcW w:w="2304" w:type="dxa"/>
          </w:tcPr>
          <w:p w:rsidR="0078565A" w:rsidRDefault="0078565A" w:rsidP="009800AD">
            <w:pPr>
              <w:jc w:val="lowKashida"/>
              <w:rPr>
                <w:sz w:val="40"/>
                <w:szCs w:val="40"/>
                <w:rtl/>
                <w:lang w:bidi="ar-IQ"/>
              </w:rPr>
            </w:pPr>
            <w:r>
              <w:rPr>
                <w:rFonts w:hint="cs"/>
                <w:sz w:val="40"/>
                <w:szCs w:val="40"/>
                <w:rtl/>
                <w:lang w:bidi="ar-IQ"/>
              </w:rPr>
              <w:t>تعمل بشكل جيد</w:t>
            </w:r>
          </w:p>
          <w:p w:rsidR="0078565A" w:rsidRDefault="0078565A" w:rsidP="009800AD">
            <w:pPr>
              <w:jc w:val="lowKashida"/>
              <w:rPr>
                <w:sz w:val="40"/>
                <w:szCs w:val="40"/>
                <w:rtl/>
                <w:lang w:bidi="ar-IQ"/>
              </w:rPr>
            </w:pPr>
            <w:r>
              <w:rPr>
                <w:rFonts w:hint="cs"/>
                <w:sz w:val="40"/>
                <w:szCs w:val="40"/>
                <w:rtl/>
                <w:lang w:bidi="ar-IQ"/>
              </w:rPr>
              <w:t>=</w:t>
            </w:r>
          </w:p>
          <w:p w:rsidR="0078565A" w:rsidRDefault="0078565A" w:rsidP="009800AD">
            <w:pPr>
              <w:jc w:val="lowKashida"/>
              <w:rPr>
                <w:sz w:val="40"/>
                <w:szCs w:val="40"/>
                <w:rtl/>
                <w:lang w:bidi="ar-IQ"/>
              </w:rPr>
            </w:pPr>
            <w:r>
              <w:rPr>
                <w:rFonts w:hint="cs"/>
                <w:sz w:val="40"/>
                <w:szCs w:val="40"/>
                <w:rtl/>
                <w:lang w:bidi="ar-IQ"/>
              </w:rPr>
              <w:t>=</w:t>
            </w:r>
          </w:p>
          <w:p w:rsidR="0078565A" w:rsidRDefault="0078565A" w:rsidP="009800AD">
            <w:pPr>
              <w:jc w:val="lowKashida"/>
              <w:rPr>
                <w:sz w:val="40"/>
                <w:szCs w:val="40"/>
                <w:rtl/>
                <w:lang w:bidi="ar-IQ"/>
              </w:rPr>
            </w:pPr>
          </w:p>
          <w:p w:rsidR="0078565A" w:rsidRDefault="0078565A" w:rsidP="009800AD">
            <w:pPr>
              <w:jc w:val="lowKashida"/>
              <w:rPr>
                <w:sz w:val="40"/>
                <w:szCs w:val="40"/>
                <w:rtl/>
                <w:lang w:bidi="ar-IQ"/>
              </w:rPr>
            </w:pPr>
            <w:r>
              <w:rPr>
                <w:rFonts w:hint="cs"/>
                <w:sz w:val="40"/>
                <w:szCs w:val="40"/>
                <w:rtl/>
                <w:lang w:bidi="ar-IQ"/>
              </w:rPr>
              <w:t>=</w:t>
            </w:r>
          </w:p>
          <w:p w:rsidR="0078565A" w:rsidRDefault="0078565A" w:rsidP="009800AD">
            <w:pPr>
              <w:jc w:val="lowKashida"/>
              <w:rPr>
                <w:sz w:val="40"/>
                <w:szCs w:val="40"/>
                <w:rtl/>
                <w:lang w:bidi="ar-IQ"/>
              </w:rPr>
            </w:pPr>
            <w:r>
              <w:rPr>
                <w:rFonts w:hint="cs"/>
                <w:sz w:val="40"/>
                <w:szCs w:val="40"/>
                <w:rtl/>
                <w:lang w:bidi="ar-IQ"/>
              </w:rPr>
              <w:t>=</w:t>
            </w:r>
          </w:p>
          <w:p w:rsidR="0078565A" w:rsidRDefault="0078565A" w:rsidP="009800AD">
            <w:pPr>
              <w:jc w:val="lowKashida"/>
              <w:rPr>
                <w:sz w:val="40"/>
                <w:szCs w:val="40"/>
                <w:rtl/>
                <w:lang w:bidi="ar-IQ"/>
              </w:rPr>
            </w:pPr>
            <w:r>
              <w:rPr>
                <w:rFonts w:hint="cs"/>
                <w:sz w:val="40"/>
                <w:szCs w:val="40"/>
                <w:rtl/>
                <w:lang w:bidi="ar-IQ"/>
              </w:rPr>
              <w:t>=</w:t>
            </w:r>
          </w:p>
          <w:p w:rsidR="0078565A" w:rsidRDefault="0078565A" w:rsidP="009800AD">
            <w:pPr>
              <w:jc w:val="lowKashida"/>
              <w:rPr>
                <w:sz w:val="40"/>
                <w:szCs w:val="40"/>
                <w:rtl/>
                <w:lang w:bidi="ar-IQ"/>
              </w:rPr>
            </w:pPr>
            <w:r>
              <w:rPr>
                <w:rFonts w:hint="cs"/>
                <w:sz w:val="40"/>
                <w:szCs w:val="40"/>
                <w:rtl/>
                <w:lang w:bidi="ar-IQ"/>
              </w:rPr>
              <w:t>=</w:t>
            </w:r>
          </w:p>
          <w:p w:rsidR="0078565A" w:rsidRDefault="0078565A" w:rsidP="009800AD">
            <w:pPr>
              <w:jc w:val="lowKashida"/>
              <w:rPr>
                <w:sz w:val="40"/>
                <w:szCs w:val="40"/>
                <w:rtl/>
                <w:lang w:bidi="ar-IQ"/>
              </w:rPr>
            </w:pPr>
            <w:r>
              <w:rPr>
                <w:rFonts w:hint="cs"/>
                <w:sz w:val="40"/>
                <w:szCs w:val="40"/>
                <w:rtl/>
                <w:lang w:bidi="ar-IQ"/>
              </w:rPr>
              <w:t>=</w:t>
            </w:r>
          </w:p>
          <w:p w:rsidR="0078565A" w:rsidRDefault="0078565A" w:rsidP="009800AD">
            <w:pPr>
              <w:jc w:val="lowKashida"/>
              <w:rPr>
                <w:sz w:val="40"/>
                <w:szCs w:val="40"/>
                <w:rtl/>
                <w:lang w:bidi="ar-IQ"/>
              </w:rPr>
            </w:pPr>
            <w:r>
              <w:rPr>
                <w:rFonts w:hint="cs"/>
                <w:sz w:val="40"/>
                <w:szCs w:val="40"/>
                <w:rtl/>
                <w:lang w:bidi="ar-IQ"/>
              </w:rPr>
              <w:t>=</w:t>
            </w:r>
          </w:p>
          <w:p w:rsidR="0078565A" w:rsidRDefault="0078565A" w:rsidP="009800AD">
            <w:pPr>
              <w:jc w:val="lowKashida"/>
              <w:rPr>
                <w:sz w:val="40"/>
                <w:szCs w:val="40"/>
                <w:rtl/>
                <w:lang w:bidi="ar-IQ"/>
              </w:rPr>
            </w:pPr>
            <w:r>
              <w:rPr>
                <w:rFonts w:hint="cs"/>
                <w:sz w:val="40"/>
                <w:szCs w:val="40"/>
                <w:rtl/>
                <w:lang w:bidi="ar-IQ"/>
              </w:rPr>
              <w:t>=</w:t>
            </w:r>
          </w:p>
          <w:p w:rsidR="0078565A" w:rsidRDefault="0078565A" w:rsidP="009800AD">
            <w:pPr>
              <w:jc w:val="lowKashida"/>
              <w:rPr>
                <w:sz w:val="40"/>
                <w:szCs w:val="40"/>
                <w:rtl/>
                <w:lang w:bidi="ar-IQ"/>
              </w:rPr>
            </w:pPr>
            <w:r>
              <w:rPr>
                <w:rFonts w:hint="cs"/>
                <w:sz w:val="40"/>
                <w:szCs w:val="40"/>
                <w:rtl/>
                <w:lang w:bidi="ar-IQ"/>
              </w:rPr>
              <w:t>=</w:t>
            </w:r>
          </w:p>
        </w:tc>
        <w:tc>
          <w:tcPr>
            <w:tcW w:w="236" w:type="dxa"/>
            <w:vMerge/>
            <w:tcBorders>
              <w:right w:val="nil"/>
            </w:tcBorders>
          </w:tcPr>
          <w:p w:rsidR="0078565A" w:rsidRDefault="0078565A" w:rsidP="009800AD">
            <w:pPr>
              <w:jc w:val="lowKashida"/>
              <w:rPr>
                <w:sz w:val="40"/>
                <w:szCs w:val="40"/>
                <w:rtl/>
                <w:lang w:bidi="ar-IQ"/>
              </w:rPr>
            </w:pPr>
          </w:p>
        </w:tc>
      </w:tr>
      <w:tr w:rsidR="0078565A" w:rsidTr="009800AD">
        <w:tc>
          <w:tcPr>
            <w:tcW w:w="1737" w:type="dxa"/>
          </w:tcPr>
          <w:p w:rsidR="0078565A" w:rsidRDefault="0078565A" w:rsidP="009800AD">
            <w:pPr>
              <w:jc w:val="lowKashida"/>
              <w:rPr>
                <w:sz w:val="40"/>
                <w:szCs w:val="40"/>
                <w:rtl/>
                <w:lang w:bidi="ar-IQ"/>
              </w:rPr>
            </w:pPr>
            <w:r>
              <w:rPr>
                <w:rFonts w:hint="cs"/>
                <w:sz w:val="40"/>
                <w:szCs w:val="40"/>
                <w:rtl/>
                <w:lang w:bidi="ar-IQ"/>
              </w:rPr>
              <w:t>النسيج</w:t>
            </w:r>
          </w:p>
          <w:p w:rsidR="0078565A" w:rsidRDefault="0078565A" w:rsidP="009800AD">
            <w:pPr>
              <w:jc w:val="lowKashida"/>
              <w:rPr>
                <w:sz w:val="40"/>
                <w:szCs w:val="40"/>
                <w:rtl/>
                <w:lang w:bidi="ar-IQ"/>
              </w:rPr>
            </w:pPr>
          </w:p>
          <w:p w:rsidR="0078565A" w:rsidRDefault="0078565A" w:rsidP="009800AD">
            <w:pPr>
              <w:jc w:val="lowKashida"/>
              <w:rPr>
                <w:sz w:val="40"/>
                <w:szCs w:val="40"/>
                <w:rtl/>
                <w:lang w:bidi="ar-IQ"/>
              </w:rPr>
            </w:pPr>
          </w:p>
          <w:p w:rsidR="0078565A" w:rsidRDefault="0078565A" w:rsidP="009800AD">
            <w:pPr>
              <w:jc w:val="lowKashida"/>
              <w:rPr>
                <w:sz w:val="40"/>
                <w:szCs w:val="40"/>
                <w:rtl/>
                <w:lang w:bidi="ar-IQ"/>
              </w:rPr>
            </w:pPr>
          </w:p>
          <w:p w:rsidR="0078565A" w:rsidRDefault="0078565A" w:rsidP="009800AD">
            <w:pPr>
              <w:jc w:val="lowKashida"/>
              <w:rPr>
                <w:sz w:val="40"/>
                <w:szCs w:val="40"/>
                <w:rtl/>
                <w:lang w:bidi="ar-IQ"/>
              </w:rPr>
            </w:pPr>
          </w:p>
        </w:tc>
        <w:tc>
          <w:tcPr>
            <w:tcW w:w="2340" w:type="dxa"/>
          </w:tcPr>
          <w:p w:rsidR="0078565A" w:rsidRDefault="0078565A" w:rsidP="009800AD">
            <w:pPr>
              <w:jc w:val="lowKashida"/>
              <w:rPr>
                <w:sz w:val="40"/>
                <w:szCs w:val="40"/>
                <w:rtl/>
                <w:lang w:bidi="ar-IQ"/>
              </w:rPr>
            </w:pPr>
            <w:r>
              <w:rPr>
                <w:rFonts w:hint="cs"/>
                <w:sz w:val="40"/>
                <w:szCs w:val="40"/>
                <w:rtl/>
                <w:lang w:bidi="ar-IQ"/>
              </w:rPr>
              <w:t xml:space="preserve">ماكنة نسيج </w:t>
            </w:r>
            <w:proofErr w:type="spellStart"/>
            <w:r>
              <w:rPr>
                <w:rFonts w:hint="cs"/>
                <w:sz w:val="40"/>
                <w:szCs w:val="40"/>
                <w:rtl/>
                <w:lang w:bidi="ar-IQ"/>
              </w:rPr>
              <w:t>بيكانول</w:t>
            </w:r>
            <w:proofErr w:type="spellEnd"/>
          </w:p>
          <w:p w:rsidR="0078565A" w:rsidRDefault="0078565A" w:rsidP="009800AD">
            <w:pPr>
              <w:jc w:val="lowKashida"/>
              <w:rPr>
                <w:sz w:val="40"/>
                <w:szCs w:val="40"/>
                <w:rtl/>
                <w:lang w:bidi="ar-IQ"/>
              </w:rPr>
            </w:pPr>
            <w:r>
              <w:rPr>
                <w:rFonts w:hint="cs"/>
                <w:sz w:val="40"/>
                <w:szCs w:val="40"/>
                <w:rtl/>
                <w:lang w:bidi="ar-IQ"/>
              </w:rPr>
              <w:t>ماكنة نسيج</w:t>
            </w:r>
            <w:r w:rsidR="00CB228A">
              <w:rPr>
                <w:sz w:val="40"/>
                <w:szCs w:val="40"/>
                <w:lang w:bidi="ar-IQ"/>
              </w:rPr>
              <w:t>CTB</w:t>
            </w:r>
          </w:p>
          <w:p w:rsidR="0078565A" w:rsidRDefault="0078565A" w:rsidP="009800AD">
            <w:pPr>
              <w:jc w:val="lowKashida"/>
              <w:rPr>
                <w:sz w:val="40"/>
                <w:szCs w:val="40"/>
                <w:rtl/>
                <w:lang w:bidi="ar-IQ"/>
              </w:rPr>
            </w:pPr>
            <w:r>
              <w:rPr>
                <w:rFonts w:hint="cs"/>
                <w:sz w:val="40"/>
                <w:szCs w:val="40"/>
                <w:rtl/>
                <w:lang w:bidi="ar-IQ"/>
              </w:rPr>
              <w:t xml:space="preserve">ماكنة نسيج </w:t>
            </w:r>
            <w:proofErr w:type="spellStart"/>
            <w:r>
              <w:rPr>
                <w:rFonts w:hint="cs"/>
                <w:sz w:val="40"/>
                <w:szCs w:val="40"/>
                <w:rtl/>
                <w:lang w:bidi="ar-IQ"/>
              </w:rPr>
              <w:t>بيكانول</w:t>
            </w:r>
            <w:proofErr w:type="spellEnd"/>
            <w:r>
              <w:rPr>
                <w:rFonts w:hint="cs"/>
                <w:sz w:val="40"/>
                <w:szCs w:val="40"/>
                <w:rtl/>
                <w:lang w:bidi="ar-IQ"/>
              </w:rPr>
              <w:t xml:space="preserve"> جديدة</w:t>
            </w:r>
          </w:p>
          <w:p w:rsidR="0078565A" w:rsidRDefault="0078565A" w:rsidP="009800AD">
            <w:pPr>
              <w:jc w:val="lowKashida"/>
              <w:rPr>
                <w:sz w:val="40"/>
                <w:szCs w:val="40"/>
                <w:rtl/>
                <w:lang w:bidi="ar-IQ"/>
              </w:rPr>
            </w:pPr>
            <w:r>
              <w:rPr>
                <w:rFonts w:hint="cs"/>
                <w:sz w:val="40"/>
                <w:szCs w:val="40"/>
                <w:rtl/>
                <w:lang w:bidi="ar-IQ"/>
              </w:rPr>
              <w:t>المجموع</w:t>
            </w:r>
          </w:p>
        </w:tc>
        <w:tc>
          <w:tcPr>
            <w:tcW w:w="1836" w:type="dxa"/>
          </w:tcPr>
          <w:p w:rsidR="0078565A" w:rsidRDefault="0078565A" w:rsidP="009800AD">
            <w:pPr>
              <w:jc w:val="lowKashida"/>
              <w:rPr>
                <w:sz w:val="40"/>
                <w:szCs w:val="40"/>
                <w:rtl/>
                <w:lang w:bidi="ar-IQ"/>
              </w:rPr>
            </w:pPr>
            <w:r>
              <w:rPr>
                <w:rFonts w:hint="cs"/>
                <w:sz w:val="40"/>
                <w:szCs w:val="40"/>
                <w:rtl/>
                <w:lang w:bidi="ar-IQ"/>
              </w:rPr>
              <w:t>576</w:t>
            </w:r>
          </w:p>
          <w:p w:rsidR="0078565A" w:rsidRDefault="0078565A" w:rsidP="009800AD">
            <w:pPr>
              <w:jc w:val="lowKashida"/>
              <w:rPr>
                <w:sz w:val="40"/>
                <w:szCs w:val="40"/>
                <w:rtl/>
                <w:lang w:bidi="ar-IQ"/>
              </w:rPr>
            </w:pPr>
          </w:p>
          <w:p w:rsidR="0078565A" w:rsidRDefault="0078565A" w:rsidP="009800AD">
            <w:pPr>
              <w:jc w:val="lowKashida"/>
              <w:rPr>
                <w:sz w:val="40"/>
                <w:szCs w:val="40"/>
                <w:rtl/>
                <w:lang w:bidi="ar-IQ"/>
              </w:rPr>
            </w:pPr>
            <w:r>
              <w:rPr>
                <w:rFonts w:hint="cs"/>
                <w:sz w:val="40"/>
                <w:szCs w:val="40"/>
                <w:rtl/>
                <w:lang w:bidi="ar-IQ"/>
              </w:rPr>
              <w:t>24</w:t>
            </w:r>
          </w:p>
          <w:p w:rsidR="0078565A" w:rsidRDefault="0078565A" w:rsidP="009800AD">
            <w:pPr>
              <w:jc w:val="lowKashida"/>
              <w:rPr>
                <w:sz w:val="40"/>
                <w:szCs w:val="40"/>
                <w:rtl/>
                <w:lang w:bidi="ar-IQ"/>
              </w:rPr>
            </w:pPr>
            <w:r>
              <w:rPr>
                <w:rFonts w:hint="cs"/>
                <w:sz w:val="40"/>
                <w:szCs w:val="40"/>
                <w:rtl/>
                <w:lang w:bidi="ar-IQ"/>
              </w:rPr>
              <w:t>30</w:t>
            </w:r>
          </w:p>
          <w:p w:rsidR="0078565A" w:rsidRDefault="0078565A" w:rsidP="009800AD">
            <w:pPr>
              <w:jc w:val="lowKashida"/>
              <w:rPr>
                <w:sz w:val="40"/>
                <w:szCs w:val="40"/>
                <w:rtl/>
                <w:lang w:bidi="ar-IQ"/>
              </w:rPr>
            </w:pPr>
          </w:p>
          <w:p w:rsidR="0078565A" w:rsidRDefault="0078565A" w:rsidP="009800AD">
            <w:pPr>
              <w:jc w:val="lowKashida"/>
              <w:rPr>
                <w:sz w:val="40"/>
                <w:szCs w:val="40"/>
                <w:rtl/>
                <w:lang w:bidi="ar-IQ"/>
              </w:rPr>
            </w:pPr>
            <w:r>
              <w:rPr>
                <w:rFonts w:hint="cs"/>
                <w:sz w:val="40"/>
                <w:szCs w:val="40"/>
                <w:rtl/>
                <w:lang w:bidi="ar-IQ"/>
              </w:rPr>
              <w:t>630</w:t>
            </w:r>
          </w:p>
        </w:tc>
        <w:tc>
          <w:tcPr>
            <w:tcW w:w="2304" w:type="dxa"/>
          </w:tcPr>
          <w:p w:rsidR="0078565A" w:rsidRDefault="0078565A" w:rsidP="009800AD">
            <w:pPr>
              <w:jc w:val="lowKashida"/>
              <w:rPr>
                <w:sz w:val="40"/>
                <w:szCs w:val="40"/>
                <w:rtl/>
                <w:lang w:bidi="ar-IQ"/>
              </w:rPr>
            </w:pPr>
            <w:r>
              <w:rPr>
                <w:rFonts w:hint="cs"/>
                <w:sz w:val="40"/>
                <w:szCs w:val="40"/>
                <w:rtl/>
                <w:lang w:bidi="ar-IQ"/>
              </w:rPr>
              <w:t>تعمل بشكل جديد</w:t>
            </w:r>
          </w:p>
          <w:p w:rsidR="0078565A" w:rsidRDefault="0078565A" w:rsidP="009800AD">
            <w:pPr>
              <w:jc w:val="lowKashida"/>
              <w:rPr>
                <w:sz w:val="40"/>
                <w:szCs w:val="40"/>
                <w:rtl/>
                <w:lang w:bidi="ar-IQ"/>
              </w:rPr>
            </w:pPr>
            <w:r>
              <w:rPr>
                <w:rFonts w:hint="cs"/>
                <w:sz w:val="40"/>
                <w:szCs w:val="40"/>
                <w:rtl/>
                <w:lang w:bidi="ar-IQ"/>
              </w:rPr>
              <w:t>=</w:t>
            </w:r>
          </w:p>
          <w:p w:rsidR="0078565A" w:rsidRDefault="0078565A" w:rsidP="009800AD">
            <w:pPr>
              <w:jc w:val="lowKashida"/>
              <w:rPr>
                <w:sz w:val="40"/>
                <w:szCs w:val="40"/>
                <w:rtl/>
                <w:lang w:bidi="ar-IQ"/>
              </w:rPr>
            </w:pPr>
            <w:r>
              <w:rPr>
                <w:rFonts w:hint="cs"/>
                <w:sz w:val="40"/>
                <w:szCs w:val="40"/>
                <w:rtl/>
                <w:lang w:bidi="ar-IQ"/>
              </w:rPr>
              <w:t>=</w:t>
            </w:r>
          </w:p>
        </w:tc>
        <w:tc>
          <w:tcPr>
            <w:tcW w:w="236" w:type="dxa"/>
            <w:vMerge/>
            <w:tcBorders>
              <w:right w:val="nil"/>
            </w:tcBorders>
          </w:tcPr>
          <w:p w:rsidR="0078565A" w:rsidRDefault="0078565A" w:rsidP="009800AD">
            <w:pPr>
              <w:jc w:val="lowKashida"/>
              <w:rPr>
                <w:sz w:val="40"/>
                <w:szCs w:val="40"/>
                <w:rtl/>
                <w:lang w:bidi="ar-IQ"/>
              </w:rPr>
            </w:pPr>
          </w:p>
        </w:tc>
      </w:tr>
      <w:tr w:rsidR="0078565A" w:rsidTr="009800AD">
        <w:tc>
          <w:tcPr>
            <w:tcW w:w="1737" w:type="dxa"/>
          </w:tcPr>
          <w:p w:rsidR="0078565A" w:rsidRDefault="0078565A" w:rsidP="009800AD">
            <w:pPr>
              <w:jc w:val="lowKashida"/>
              <w:rPr>
                <w:sz w:val="40"/>
                <w:szCs w:val="40"/>
                <w:rtl/>
                <w:lang w:bidi="ar-IQ"/>
              </w:rPr>
            </w:pPr>
          </w:p>
          <w:p w:rsidR="0078565A" w:rsidRDefault="0078565A" w:rsidP="009800AD">
            <w:pPr>
              <w:jc w:val="lowKashida"/>
              <w:rPr>
                <w:sz w:val="40"/>
                <w:szCs w:val="40"/>
                <w:rtl/>
                <w:lang w:bidi="ar-IQ"/>
              </w:rPr>
            </w:pPr>
            <w:r>
              <w:rPr>
                <w:rFonts w:hint="cs"/>
                <w:sz w:val="40"/>
                <w:szCs w:val="40"/>
                <w:rtl/>
                <w:lang w:bidi="ar-IQ"/>
              </w:rPr>
              <w:t>الخياطة</w:t>
            </w:r>
          </w:p>
          <w:p w:rsidR="0078565A" w:rsidRDefault="0078565A" w:rsidP="009800AD">
            <w:pPr>
              <w:jc w:val="lowKashida"/>
              <w:rPr>
                <w:sz w:val="40"/>
                <w:szCs w:val="40"/>
                <w:rtl/>
                <w:lang w:bidi="ar-IQ"/>
              </w:rPr>
            </w:pPr>
          </w:p>
          <w:p w:rsidR="0078565A" w:rsidRDefault="0078565A" w:rsidP="009800AD">
            <w:pPr>
              <w:jc w:val="lowKashida"/>
              <w:rPr>
                <w:sz w:val="40"/>
                <w:szCs w:val="40"/>
                <w:rtl/>
                <w:lang w:bidi="ar-IQ"/>
              </w:rPr>
            </w:pPr>
          </w:p>
          <w:p w:rsidR="0078565A" w:rsidRDefault="0078565A" w:rsidP="009800AD">
            <w:pPr>
              <w:jc w:val="lowKashida"/>
              <w:rPr>
                <w:sz w:val="40"/>
                <w:szCs w:val="40"/>
                <w:rtl/>
                <w:lang w:bidi="ar-IQ"/>
              </w:rPr>
            </w:pPr>
          </w:p>
        </w:tc>
        <w:tc>
          <w:tcPr>
            <w:tcW w:w="2340" w:type="dxa"/>
          </w:tcPr>
          <w:p w:rsidR="0078565A" w:rsidRPr="0078565A" w:rsidRDefault="0078565A" w:rsidP="009800AD">
            <w:pPr>
              <w:ind w:left="360"/>
              <w:jc w:val="lowKashida"/>
              <w:rPr>
                <w:sz w:val="40"/>
                <w:szCs w:val="40"/>
                <w:lang w:bidi="ar-IQ"/>
              </w:rPr>
            </w:pPr>
            <w:r w:rsidRPr="0078565A">
              <w:rPr>
                <w:rFonts w:hint="cs"/>
                <w:sz w:val="40"/>
                <w:szCs w:val="40"/>
                <w:rtl/>
                <w:lang w:bidi="ar-IQ"/>
              </w:rPr>
              <w:t>ماكنة ندافة</w:t>
            </w:r>
          </w:p>
          <w:p w:rsidR="0078565A" w:rsidRPr="0078565A" w:rsidRDefault="0078565A" w:rsidP="009800AD">
            <w:pPr>
              <w:ind w:left="360"/>
              <w:jc w:val="lowKashida"/>
              <w:rPr>
                <w:sz w:val="40"/>
                <w:szCs w:val="40"/>
                <w:lang w:bidi="ar-IQ"/>
              </w:rPr>
            </w:pPr>
            <w:r w:rsidRPr="0078565A">
              <w:rPr>
                <w:rFonts w:hint="cs"/>
                <w:sz w:val="40"/>
                <w:szCs w:val="40"/>
                <w:rtl/>
                <w:lang w:bidi="ar-IQ"/>
              </w:rPr>
              <w:t>مقص</w:t>
            </w:r>
          </w:p>
          <w:p w:rsidR="0078565A" w:rsidRPr="0078565A" w:rsidRDefault="0078565A" w:rsidP="009800AD">
            <w:pPr>
              <w:ind w:left="360"/>
              <w:jc w:val="lowKashida"/>
              <w:rPr>
                <w:sz w:val="40"/>
                <w:szCs w:val="40"/>
                <w:lang w:bidi="ar-IQ"/>
              </w:rPr>
            </w:pPr>
            <w:r w:rsidRPr="0078565A">
              <w:rPr>
                <w:rFonts w:hint="cs"/>
                <w:sz w:val="40"/>
                <w:szCs w:val="40"/>
                <w:rtl/>
                <w:lang w:bidi="ar-IQ"/>
              </w:rPr>
              <w:t>ماكنة خياطة متنوعة</w:t>
            </w:r>
          </w:p>
          <w:p w:rsidR="0078565A" w:rsidRPr="002F4910" w:rsidRDefault="0078565A" w:rsidP="009800AD">
            <w:pPr>
              <w:pStyle w:val="a3"/>
              <w:jc w:val="lowKashida"/>
              <w:rPr>
                <w:sz w:val="40"/>
                <w:szCs w:val="40"/>
                <w:rtl/>
                <w:lang w:bidi="ar-IQ"/>
              </w:rPr>
            </w:pPr>
            <w:r>
              <w:rPr>
                <w:rFonts w:hint="cs"/>
                <w:sz w:val="40"/>
                <w:szCs w:val="40"/>
                <w:rtl/>
                <w:lang w:bidi="ar-IQ"/>
              </w:rPr>
              <w:t>المجموع</w:t>
            </w:r>
          </w:p>
        </w:tc>
        <w:tc>
          <w:tcPr>
            <w:tcW w:w="1836" w:type="dxa"/>
          </w:tcPr>
          <w:p w:rsidR="0078565A" w:rsidRDefault="0078565A" w:rsidP="009800AD">
            <w:pPr>
              <w:jc w:val="lowKashida"/>
              <w:rPr>
                <w:sz w:val="40"/>
                <w:szCs w:val="40"/>
                <w:rtl/>
                <w:lang w:bidi="ar-IQ"/>
              </w:rPr>
            </w:pPr>
            <w:r>
              <w:rPr>
                <w:rFonts w:hint="cs"/>
                <w:sz w:val="40"/>
                <w:szCs w:val="40"/>
                <w:rtl/>
                <w:lang w:bidi="ar-IQ"/>
              </w:rPr>
              <w:t>1</w:t>
            </w:r>
          </w:p>
          <w:p w:rsidR="0078565A" w:rsidRDefault="0078565A" w:rsidP="009800AD">
            <w:pPr>
              <w:jc w:val="lowKashida"/>
              <w:rPr>
                <w:sz w:val="40"/>
                <w:szCs w:val="40"/>
                <w:rtl/>
                <w:lang w:bidi="ar-IQ"/>
              </w:rPr>
            </w:pPr>
            <w:r>
              <w:rPr>
                <w:rFonts w:hint="cs"/>
                <w:sz w:val="40"/>
                <w:szCs w:val="40"/>
                <w:rtl/>
                <w:lang w:bidi="ar-IQ"/>
              </w:rPr>
              <w:t>2</w:t>
            </w:r>
          </w:p>
          <w:p w:rsidR="0078565A" w:rsidRDefault="0078565A" w:rsidP="009800AD">
            <w:pPr>
              <w:jc w:val="lowKashida"/>
              <w:rPr>
                <w:sz w:val="40"/>
                <w:szCs w:val="40"/>
                <w:rtl/>
                <w:lang w:bidi="ar-IQ"/>
              </w:rPr>
            </w:pPr>
            <w:r>
              <w:rPr>
                <w:rFonts w:hint="cs"/>
                <w:sz w:val="40"/>
                <w:szCs w:val="40"/>
                <w:rtl/>
                <w:lang w:bidi="ar-IQ"/>
              </w:rPr>
              <w:t>80</w:t>
            </w:r>
          </w:p>
          <w:p w:rsidR="0078565A" w:rsidRDefault="0078565A" w:rsidP="009800AD">
            <w:pPr>
              <w:jc w:val="lowKashida"/>
              <w:rPr>
                <w:sz w:val="40"/>
                <w:szCs w:val="40"/>
                <w:rtl/>
                <w:lang w:bidi="ar-IQ"/>
              </w:rPr>
            </w:pPr>
          </w:p>
          <w:p w:rsidR="0078565A" w:rsidRDefault="0078565A" w:rsidP="009800AD">
            <w:pPr>
              <w:jc w:val="lowKashida"/>
              <w:rPr>
                <w:sz w:val="40"/>
                <w:szCs w:val="40"/>
                <w:rtl/>
                <w:lang w:bidi="ar-IQ"/>
              </w:rPr>
            </w:pPr>
          </w:p>
          <w:p w:rsidR="0078565A" w:rsidRDefault="0078565A" w:rsidP="009800AD">
            <w:pPr>
              <w:jc w:val="lowKashida"/>
              <w:rPr>
                <w:sz w:val="40"/>
                <w:szCs w:val="40"/>
                <w:rtl/>
                <w:lang w:bidi="ar-IQ"/>
              </w:rPr>
            </w:pPr>
            <w:r>
              <w:rPr>
                <w:rFonts w:hint="cs"/>
                <w:sz w:val="40"/>
                <w:szCs w:val="40"/>
                <w:rtl/>
                <w:lang w:bidi="ar-IQ"/>
              </w:rPr>
              <w:t>83</w:t>
            </w:r>
          </w:p>
        </w:tc>
        <w:tc>
          <w:tcPr>
            <w:tcW w:w="2304" w:type="dxa"/>
          </w:tcPr>
          <w:p w:rsidR="0078565A" w:rsidRDefault="00CB228A" w:rsidP="009800AD">
            <w:pPr>
              <w:jc w:val="lowKashida"/>
              <w:rPr>
                <w:sz w:val="40"/>
                <w:szCs w:val="40"/>
                <w:rtl/>
                <w:lang w:bidi="ar-IQ"/>
              </w:rPr>
            </w:pPr>
            <w:r>
              <w:rPr>
                <w:rFonts w:hint="cs"/>
                <w:sz w:val="40"/>
                <w:szCs w:val="40"/>
                <w:rtl/>
                <w:lang w:bidi="ar-IQ"/>
              </w:rPr>
              <w:t>تعمل بشكل جيد</w:t>
            </w:r>
          </w:p>
          <w:p w:rsidR="00CB228A" w:rsidRDefault="00CB228A" w:rsidP="009800AD">
            <w:pPr>
              <w:jc w:val="lowKashida"/>
              <w:rPr>
                <w:sz w:val="40"/>
                <w:szCs w:val="40"/>
                <w:rtl/>
                <w:lang w:bidi="ar-IQ"/>
              </w:rPr>
            </w:pPr>
            <w:r>
              <w:rPr>
                <w:rFonts w:hint="cs"/>
                <w:sz w:val="40"/>
                <w:szCs w:val="40"/>
                <w:rtl/>
                <w:lang w:bidi="ar-IQ"/>
              </w:rPr>
              <w:t>=</w:t>
            </w:r>
          </w:p>
          <w:p w:rsidR="00CB228A" w:rsidRDefault="00CB228A" w:rsidP="009800AD">
            <w:pPr>
              <w:jc w:val="lowKashida"/>
              <w:rPr>
                <w:sz w:val="40"/>
                <w:szCs w:val="40"/>
                <w:rtl/>
                <w:lang w:bidi="ar-IQ"/>
              </w:rPr>
            </w:pPr>
            <w:r>
              <w:rPr>
                <w:rFonts w:hint="cs"/>
                <w:sz w:val="40"/>
                <w:szCs w:val="40"/>
                <w:rtl/>
                <w:lang w:bidi="ar-IQ"/>
              </w:rPr>
              <w:t>=</w:t>
            </w:r>
          </w:p>
        </w:tc>
        <w:tc>
          <w:tcPr>
            <w:tcW w:w="236" w:type="dxa"/>
            <w:tcBorders>
              <w:right w:val="nil"/>
            </w:tcBorders>
          </w:tcPr>
          <w:p w:rsidR="0078565A" w:rsidRDefault="0078565A" w:rsidP="009800AD">
            <w:pPr>
              <w:jc w:val="lowKashida"/>
              <w:rPr>
                <w:sz w:val="40"/>
                <w:szCs w:val="40"/>
                <w:rtl/>
                <w:lang w:bidi="ar-IQ"/>
              </w:rPr>
            </w:pPr>
          </w:p>
        </w:tc>
      </w:tr>
    </w:tbl>
    <w:p w:rsidR="0043215F" w:rsidRDefault="009800AD" w:rsidP="009800AD">
      <w:pPr>
        <w:pStyle w:val="a3"/>
        <w:jc w:val="lowKashida"/>
        <w:rPr>
          <w:sz w:val="40"/>
          <w:szCs w:val="40"/>
          <w:rtl/>
          <w:lang w:bidi="ar-IQ"/>
        </w:rPr>
      </w:pPr>
      <w:r>
        <w:rPr>
          <w:sz w:val="40"/>
          <w:szCs w:val="40"/>
          <w:rtl/>
          <w:lang w:bidi="ar-IQ"/>
        </w:rPr>
        <w:br w:type="textWrapping" w:clear="all"/>
      </w:r>
      <w:r w:rsidR="00CB228A">
        <w:rPr>
          <w:rFonts w:hint="cs"/>
          <w:sz w:val="40"/>
          <w:szCs w:val="40"/>
          <w:rtl/>
          <w:lang w:bidi="ar-IQ"/>
        </w:rPr>
        <w:t>المصدر / مصنع نسيج الديوانية / قسم التخطيط والمتابعة</w:t>
      </w:r>
    </w:p>
    <w:p w:rsidR="00CB228A" w:rsidRPr="0078565A" w:rsidRDefault="00CB228A" w:rsidP="009800AD">
      <w:pPr>
        <w:pStyle w:val="a3"/>
        <w:jc w:val="lowKashida"/>
        <w:rPr>
          <w:sz w:val="40"/>
          <w:szCs w:val="40"/>
          <w:rtl/>
          <w:lang w:bidi="ar-IQ"/>
        </w:rPr>
      </w:pPr>
      <w:r>
        <w:rPr>
          <w:rFonts w:hint="cs"/>
          <w:sz w:val="40"/>
          <w:szCs w:val="40"/>
          <w:rtl/>
          <w:lang w:bidi="ar-IQ"/>
        </w:rPr>
        <w:t xml:space="preserve">ملاحظة / تم ازالة المكائن في قسم التكملة وهي في دور </w:t>
      </w:r>
      <w:proofErr w:type="spellStart"/>
      <w:r>
        <w:rPr>
          <w:rFonts w:hint="cs"/>
          <w:sz w:val="40"/>
          <w:szCs w:val="40"/>
          <w:rtl/>
          <w:lang w:bidi="ar-IQ"/>
        </w:rPr>
        <w:t>التاهيل</w:t>
      </w:r>
      <w:proofErr w:type="spellEnd"/>
    </w:p>
    <w:p w:rsidR="006217CC" w:rsidRDefault="006217CC" w:rsidP="00B64473">
      <w:pPr>
        <w:jc w:val="both"/>
        <w:rPr>
          <w:sz w:val="40"/>
          <w:szCs w:val="40"/>
          <w:rtl/>
          <w:lang w:bidi="ar-IQ"/>
        </w:rPr>
      </w:pPr>
    </w:p>
    <w:p w:rsidR="00BE378A" w:rsidRPr="003B7D3E" w:rsidRDefault="00BE378A" w:rsidP="003B7D3E">
      <w:pPr>
        <w:jc w:val="center"/>
        <w:rPr>
          <w:sz w:val="48"/>
          <w:szCs w:val="48"/>
          <w:rtl/>
          <w:lang w:bidi="ar-IQ"/>
        </w:rPr>
      </w:pPr>
      <w:r w:rsidRPr="003B7D3E">
        <w:rPr>
          <w:rFonts w:hint="cs"/>
          <w:sz w:val="48"/>
          <w:szCs w:val="48"/>
          <w:rtl/>
          <w:lang w:bidi="ar-IQ"/>
        </w:rPr>
        <w:lastRenderedPageBreak/>
        <w:t>المعوقات والمشاكل التي تواجه مصنع نسيج الديوانية</w:t>
      </w:r>
    </w:p>
    <w:p w:rsidR="00BE378A" w:rsidRPr="003B7D3E" w:rsidRDefault="00BE378A" w:rsidP="00BE378A">
      <w:pPr>
        <w:pStyle w:val="a3"/>
        <w:numPr>
          <w:ilvl w:val="0"/>
          <w:numId w:val="2"/>
        </w:numPr>
        <w:jc w:val="both"/>
        <w:rPr>
          <w:b/>
          <w:bCs/>
          <w:sz w:val="32"/>
          <w:szCs w:val="32"/>
          <w:lang w:bidi="ar-IQ"/>
        </w:rPr>
      </w:pPr>
      <w:r w:rsidRPr="003B7D3E">
        <w:rPr>
          <w:rFonts w:hint="cs"/>
          <w:b/>
          <w:bCs/>
          <w:sz w:val="32"/>
          <w:szCs w:val="32"/>
          <w:rtl/>
          <w:lang w:bidi="ar-IQ"/>
        </w:rPr>
        <w:t>زيادة اعداد العاملين في المصنع وما يترتب على ذلك من ضغوط كبيرة على التكاليف حيث يعاني المصنع من وجود اعداد كبيرة فائضة عن العمل مما يوثر سلبيا على الانتاج والقيمة المتحققة .</w:t>
      </w:r>
    </w:p>
    <w:p w:rsidR="00BE378A" w:rsidRPr="003B7D3E" w:rsidRDefault="00BE378A" w:rsidP="00BE378A">
      <w:pPr>
        <w:pStyle w:val="a3"/>
        <w:numPr>
          <w:ilvl w:val="0"/>
          <w:numId w:val="2"/>
        </w:numPr>
        <w:jc w:val="both"/>
        <w:rPr>
          <w:b/>
          <w:bCs/>
          <w:sz w:val="32"/>
          <w:szCs w:val="32"/>
          <w:lang w:bidi="ar-IQ"/>
        </w:rPr>
      </w:pPr>
      <w:r w:rsidRPr="003B7D3E">
        <w:rPr>
          <w:rFonts w:hint="cs"/>
          <w:b/>
          <w:bCs/>
          <w:sz w:val="32"/>
          <w:szCs w:val="32"/>
          <w:rtl/>
          <w:lang w:bidi="ar-IQ"/>
        </w:rPr>
        <w:t xml:space="preserve">تقادم المكائن واندثارها فنيا </w:t>
      </w:r>
      <w:r w:rsidR="00794361" w:rsidRPr="003B7D3E">
        <w:rPr>
          <w:rFonts w:hint="cs"/>
          <w:b/>
          <w:bCs/>
          <w:sz w:val="32"/>
          <w:szCs w:val="32"/>
          <w:rtl/>
          <w:lang w:bidi="ar-IQ"/>
        </w:rPr>
        <w:t>واقتصاديا اضافة الى استبدال معظم اجزائها بمواد احتياطية بديلة صنع محلي كون الفترة السابقة لم يتم استيراد اي مواد تخصصية لها .</w:t>
      </w:r>
    </w:p>
    <w:p w:rsidR="00794361" w:rsidRPr="003B7D3E" w:rsidRDefault="00794361" w:rsidP="00BE378A">
      <w:pPr>
        <w:pStyle w:val="a3"/>
        <w:numPr>
          <w:ilvl w:val="0"/>
          <w:numId w:val="2"/>
        </w:numPr>
        <w:jc w:val="both"/>
        <w:rPr>
          <w:b/>
          <w:bCs/>
          <w:sz w:val="32"/>
          <w:szCs w:val="32"/>
          <w:lang w:bidi="ar-IQ"/>
        </w:rPr>
      </w:pPr>
      <w:r w:rsidRPr="003B7D3E">
        <w:rPr>
          <w:rFonts w:hint="cs"/>
          <w:b/>
          <w:bCs/>
          <w:sz w:val="32"/>
          <w:szCs w:val="32"/>
          <w:rtl/>
          <w:lang w:bidi="ar-IQ"/>
        </w:rPr>
        <w:t xml:space="preserve"> عدم توفر ظروف العمل الجيدة داخل الاقسام وخاصة قسم الغزل الذي يفتقر الى اجهزة تكييف وذلك لوجود شعب </w:t>
      </w:r>
      <w:proofErr w:type="spellStart"/>
      <w:r w:rsidRPr="003B7D3E">
        <w:rPr>
          <w:rFonts w:hint="cs"/>
          <w:b/>
          <w:bCs/>
          <w:sz w:val="32"/>
          <w:szCs w:val="32"/>
          <w:rtl/>
          <w:lang w:bidi="ar-IQ"/>
        </w:rPr>
        <w:t>تحتاجالى</w:t>
      </w:r>
      <w:proofErr w:type="spellEnd"/>
      <w:r w:rsidRPr="003B7D3E">
        <w:rPr>
          <w:rFonts w:hint="cs"/>
          <w:b/>
          <w:bCs/>
          <w:sz w:val="32"/>
          <w:szCs w:val="32"/>
          <w:rtl/>
          <w:lang w:bidi="ar-IQ"/>
        </w:rPr>
        <w:t xml:space="preserve"> حرارة وقسم من الشعب تحتاج الى رطوبة وكذلك يفتقر هذا القسم الى المشاريع المهمة مثل مشروع المحلج لعدم توفر الامكانيات المالية له .</w:t>
      </w:r>
    </w:p>
    <w:p w:rsidR="00794361" w:rsidRPr="003B7D3E" w:rsidRDefault="00794361" w:rsidP="00BE378A">
      <w:pPr>
        <w:pStyle w:val="a3"/>
        <w:numPr>
          <w:ilvl w:val="0"/>
          <w:numId w:val="2"/>
        </w:numPr>
        <w:jc w:val="both"/>
        <w:rPr>
          <w:b/>
          <w:bCs/>
          <w:sz w:val="32"/>
          <w:szCs w:val="32"/>
          <w:lang w:bidi="ar-IQ"/>
        </w:rPr>
      </w:pPr>
      <w:r w:rsidRPr="003B7D3E">
        <w:rPr>
          <w:rFonts w:hint="cs"/>
          <w:b/>
          <w:bCs/>
          <w:sz w:val="32"/>
          <w:szCs w:val="32"/>
          <w:rtl/>
          <w:lang w:bidi="ar-IQ"/>
        </w:rPr>
        <w:t>عدم توفر المواد الاولية وخاصة مادة القطن .</w:t>
      </w:r>
    </w:p>
    <w:p w:rsidR="00794361" w:rsidRPr="003B7D3E" w:rsidRDefault="00794361" w:rsidP="00BE378A">
      <w:pPr>
        <w:pStyle w:val="a3"/>
        <w:numPr>
          <w:ilvl w:val="0"/>
          <w:numId w:val="2"/>
        </w:numPr>
        <w:jc w:val="both"/>
        <w:rPr>
          <w:b/>
          <w:bCs/>
          <w:sz w:val="32"/>
          <w:szCs w:val="32"/>
          <w:lang w:bidi="ar-IQ"/>
        </w:rPr>
      </w:pPr>
      <w:r w:rsidRPr="003B7D3E">
        <w:rPr>
          <w:rFonts w:hint="cs"/>
          <w:b/>
          <w:bCs/>
          <w:sz w:val="32"/>
          <w:szCs w:val="32"/>
          <w:rtl/>
          <w:lang w:bidi="ar-IQ"/>
        </w:rPr>
        <w:t xml:space="preserve">رداءة الخامات المنتجه في قسم الغزل من غزول والمستخدمة في العملية الانتاجية لقسم النسيج </w:t>
      </w:r>
      <w:r w:rsidR="00826A4E" w:rsidRPr="003B7D3E">
        <w:rPr>
          <w:rFonts w:hint="cs"/>
          <w:b/>
          <w:bCs/>
          <w:sz w:val="32"/>
          <w:szCs w:val="32"/>
          <w:rtl/>
          <w:lang w:bidi="ar-IQ"/>
        </w:rPr>
        <w:t>بسبب تقادم مكائن الغزل ورداءة المادة الاولية للاقطان .</w:t>
      </w:r>
    </w:p>
    <w:p w:rsidR="00826A4E" w:rsidRPr="003B7D3E" w:rsidRDefault="00826A4E" w:rsidP="00BE378A">
      <w:pPr>
        <w:pStyle w:val="a3"/>
        <w:numPr>
          <w:ilvl w:val="0"/>
          <w:numId w:val="2"/>
        </w:numPr>
        <w:jc w:val="both"/>
        <w:rPr>
          <w:b/>
          <w:bCs/>
          <w:sz w:val="32"/>
          <w:szCs w:val="32"/>
          <w:lang w:bidi="ar-IQ"/>
        </w:rPr>
      </w:pPr>
      <w:r w:rsidRPr="003B7D3E">
        <w:rPr>
          <w:rFonts w:hint="cs"/>
          <w:b/>
          <w:bCs/>
          <w:sz w:val="32"/>
          <w:szCs w:val="32"/>
          <w:rtl/>
          <w:lang w:bidi="ar-IQ"/>
        </w:rPr>
        <w:t>صعوبة ايجاد اصناف اقمشة منافسة لما موجود في الاسواق المحلية وهذا يعود الى سياسة الاستيراد المفتوح التي تنتهجها وزارة التجارة .</w:t>
      </w:r>
    </w:p>
    <w:p w:rsidR="00826A4E" w:rsidRPr="003B7D3E" w:rsidRDefault="00826A4E" w:rsidP="00BE378A">
      <w:pPr>
        <w:pStyle w:val="a3"/>
        <w:numPr>
          <w:ilvl w:val="0"/>
          <w:numId w:val="2"/>
        </w:numPr>
        <w:jc w:val="both"/>
        <w:rPr>
          <w:b/>
          <w:bCs/>
          <w:sz w:val="32"/>
          <w:szCs w:val="32"/>
          <w:lang w:bidi="ar-IQ"/>
        </w:rPr>
      </w:pPr>
      <w:r w:rsidRPr="003B7D3E">
        <w:rPr>
          <w:rFonts w:hint="cs"/>
          <w:b/>
          <w:bCs/>
          <w:sz w:val="32"/>
          <w:szCs w:val="32"/>
          <w:rtl/>
          <w:lang w:bidi="ar-IQ"/>
        </w:rPr>
        <w:t xml:space="preserve">استخدام مواد كيماوية واصباغ بديلة من </w:t>
      </w:r>
      <w:proofErr w:type="spellStart"/>
      <w:r w:rsidRPr="003B7D3E">
        <w:rPr>
          <w:rFonts w:hint="cs"/>
          <w:b/>
          <w:bCs/>
          <w:sz w:val="32"/>
          <w:szCs w:val="32"/>
          <w:rtl/>
          <w:lang w:bidi="ar-IQ"/>
        </w:rPr>
        <w:t>مناشى</w:t>
      </w:r>
      <w:proofErr w:type="spellEnd"/>
      <w:r w:rsidRPr="003B7D3E">
        <w:rPr>
          <w:rFonts w:hint="cs"/>
          <w:b/>
          <w:bCs/>
          <w:sz w:val="32"/>
          <w:szCs w:val="32"/>
          <w:rtl/>
          <w:lang w:bidi="ar-IQ"/>
        </w:rPr>
        <w:t xml:space="preserve"> شرقية وذلك لارتفاع اسعار </w:t>
      </w:r>
      <w:proofErr w:type="spellStart"/>
      <w:r w:rsidRPr="003B7D3E">
        <w:rPr>
          <w:rFonts w:hint="cs"/>
          <w:b/>
          <w:bCs/>
          <w:sz w:val="32"/>
          <w:szCs w:val="32"/>
          <w:rtl/>
          <w:lang w:bidi="ar-IQ"/>
        </w:rPr>
        <w:t>المنشا</w:t>
      </w:r>
      <w:proofErr w:type="spellEnd"/>
      <w:r w:rsidRPr="003B7D3E">
        <w:rPr>
          <w:rFonts w:hint="cs"/>
          <w:b/>
          <w:bCs/>
          <w:sz w:val="32"/>
          <w:szCs w:val="32"/>
          <w:rtl/>
          <w:lang w:bidi="ar-IQ"/>
        </w:rPr>
        <w:t xml:space="preserve"> الاصلي .</w:t>
      </w:r>
    </w:p>
    <w:p w:rsidR="00826A4E" w:rsidRPr="003B7D3E" w:rsidRDefault="00826A4E" w:rsidP="00BE378A">
      <w:pPr>
        <w:pStyle w:val="a3"/>
        <w:numPr>
          <w:ilvl w:val="0"/>
          <w:numId w:val="2"/>
        </w:numPr>
        <w:jc w:val="both"/>
        <w:rPr>
          <w:b/>
          <w:bCs/>
          <w:sz w:val="32"/>
          <w:szCs w:val="32"/>
          <w:lang w:bidi="ar-IQ"/>
        </w:rPr>
      </w:pPr>
      <w:r w:rsidRPr="003B7D3E">
        <w:rPr>
          <w:rFonts w:hint="cs"/>
          <w:b/>
          <w:bCs/>
          <w:sz w:val="32"/>
          <w:szCs w:val="32"/>
          <w:rtl/>
          <w:lang w:bidi="ar-IQ"/>
        </w:rPr>
        <w:t>استمرار انقطاع التيار الكهربائي وعدم وجود بدائل اخرى يمكن الاستفادة منها في هذا المجال .</w:t>
      </w:r>
    </w:p>
    <w:p w:rsidR="00826A4E" w:rsidRPr="003B7D3E" w:rsidRDefault="00826A4E" w:rsidP="00BE378A">
      <w:pPr>
        <w:pStyle w:val="a3"/>
        <w:numPr>
          <w:ilvl w:val="0"/>
          <w:numId w:val="2"/>
        </w:numPr>
        <w:jc w:val="both"/>
        <w:rPr>
          <w:b/>
          <w:bCs/>
          <w:sz w:val="32"/>
          <w:szCs w:val="32"/>
          <w:lang w:bidi="ar-IQ"/>
        </w:rPr>
      </w:pPr>
      <w:r w:rsidRPr="003B7D3E">
        <w:rPr>
          <w:rFonts w:hint="cs"/>
          <w:b/>
          <w:bCs/>
          <w:sz w:val="32"/>
          <w:szCs w:val="32"/>
          <w:rtl/>
          <w:lang w:bidi="ar-IQ"/>
        </w:rPr>
        <w:t xml:space="preserve">اغراق السوق المحلية بالمنتوج الاجنبي من الاقمشة </w:t>
      </w:r>
      <w:proofErr w:type="spellStart"/>
      <w:r w:rsidRPr="003B7D3E">
        <w:rPr>
          <w:rFonts w:hint="cs"/>
          <w:b/>
          <w:bCs/>
          <w:sz w:val="32"/>
          <w:szCs w:val="32"/>
          <w:rtl/>
          <w:lang w:bidi="ar-IQ"/>
        </w:rPr>
        <w:t>وباسعار</w:t>
      </w:r>
      <w:proofErr w:type="spellEnd"/>
      <w:r w:rsidRPr="003B7D3E">
        <w:rPr>
          <w:rFonts w:hint="cs"/>
          <w:b/>
          <w:bCs/>
          <w:sz w:val="32"/>
          <w:szCs w:val="32"/>
          <w:rtl/>
          <w:lang w:bidi="ar-IQ"/>
        </w:rPr>
        <w:t xml:space="preserve"> زهيدة ومنافسة لمنتوج المحلي لعدم تفعيل قانون حماية المنتوج الوطني .</w:t>
      </w:r>
    </w:p>
    <w:p w:rsidR="003B7D3E" w:rsidRDefault="00826A4E" w:rsidP="009800AD">
      <w:pPr>
        <w:pStyle w:val="a3"/>
        <w:numPr>
          <w:ilvl w:val="0"/>
          <w:numId w:val="2"/>
        </w:numPr>
        <w:jc w:val="both"/>
        <w:rPr>
          <w:b/>
          <w:bCs/>
          <w:sz w:val="32"/>
          <w:szCs w:val="32"/>
          <w:lang w:bidi="ar-IQ"/>
        </w:rPr>
      </w:pPr>
      <w:r w:rsidRPr="003B7D3E">
        <w:rPr>
          <w:rFonts w:hint="cs"/>
          <w:b/>
          <w:bCs/>
          <w:sz w:val="32"/>
          <w:szCs w:val="32"/>
          <w:rtl/>
          <w:lang w:bidi="ar-IQ"/>
        </w:rPr>
        <w:t xml:space="preserve">يعاني المصنع من عدم الاهتمام بالتعبئة والتغليف للمنتجات وقلة الدعاية والاعلان عن المنتجات </w:t>
      </w:r>
      <w:r w:rsidR="005C4DBC" w:rsidRPr="003B7D3E">
        <w:rPr>
          <w:rFonts w:hint="cs"/>
          <w:b/>
          <w:bCs/>
          <w:sz w:val="32"/>
          <w:szCs w:val="32"/>
          <w:rtl/>
          <w:lang w:bidi="ar-IQ"/>
        </w:rPr>
        <w:t>،وعدم الاهتمام بالتسويق ودعمه بالاختصاص في مجال التسويق .</w:t>
      </w:r>
    </w:p>
    <w:p w:rsidR="009800AD" w:rsidRDefault="009800AD" w:rsidP="009800AD">
      <w:pPr>
        <w:jc w:val="both"/>
        <w:rPr>
          <w:b/>
          <w:bCs/>
          <w:sz w:val="32"/>
          <w:szCs w:val="32"/>
          <w:rtl/>
          <w:lang w:bidi="ar-IQ"/>
        </w:rPr>
      </w:pPr>
    </w:p>
    <w:p w:rsidR="009800AD" w:rsidRDefault="009800AD" w:rsidP="009800AD">
      <w:pPr>
        <w:jc w:val="both"/>
        <w:rPr>
          <w:b/>
          <w:bCs/>
          <w:sz w:val="32"/>
          <w:szCs w:val="32"/>
          <w:rtl/>
          <w:lang w:bidi="ar-IQ"/>
        </w:rPr>
      </w:pPr>
    </w:p>
    <w:p w:rsidR="009800AD" w:rsidRDefault="009800AD" w:rsidP="009800AD">
      <w:pPr>
        <w:jc w:val="both"/>
        <w:rPr>
          <w:b/>
          <w:bCs/>
          <w:sz w:val="32"/>
          <w:szCs w:val="32"/>
          <w:rtl/>
          <w:lang w:bidi="ar-IQ"/>
        </w:rPr>
      </w:pPr>
    </w:p>
    <w:p w:rsidR="009800AD" w:rsidRDefault="009800AD" w:rsidP="009800AD">
      <w:pPr>
        <w:jc w:val="both"/>
        <w:rPr>
          <w:b/>
          <w:bCs/>
          <w:sz w:val="32"/>
          <w:szCs w:val="32"/>
          <w:rtl/>
          <w:lang w:bidi="ar-IQ"/>
        </w:rPr>
      </w:pPr>
    </w:p>
    <w:p w:rsidR="009800AD" w:rsidRPr="009800AD" w:rsidRDefault="009800AD" w:rsidP="009800AD">
      <w:pPr>
        <w:jc w:val="both"/>
        <w:rPr>
          <w:b/>
          <w:bCs/>
          <w:sz w:val="32"/>
          <w:szCs w:val="32"/>
          <w:rtl/>
          <w:lang w:bidi="ar-IQ"/>
        </w:rPr>
      </w:pPr>
    </w:p>
    <w:p w:rsidR="003B7D3E" w:rsidRDefault="003B7D3E" w:rsidP="003B7D3E">
      <w:pPr>
        <w:jc w:val="both"/>
        <w:rPr>
          <w:b/>
          <w:bCs/>
          <w:sz w:val="32"/>
          <w:szCs w:val="32"/>
          <w:rtl/>
          <w:lang w:bidi="ar-IQ"/>
        </w:rPr>
      </w:pPr>
    </w:p>
    <w:p w:rsidR="006217CC" w:rsidRPr="003B7D3E" w:rsidRDefault="006217CC" w:rsidP="003B7D3E">
      <w:pPr>
        <w:jc w:val="both"/>
        <w:rPr>
          <w:b/>
          <w:bCs/>
          <w:sz w:val="32"/>
          <w:szCs w:val="32"/>
          <w:lang w:bidi="ar-IQ"/>
        </w:rPr>
      </w:pPr>
    </w:p>
    <w:p w:rsidR="005C4DBC" w:rsidRPr="003B7D3E" w:rsidRDefault="005C4DBC" w:rsidP="003B7D3E">
      <w:pPr>
        <w:ind w:left="450"/>
        <w:jc w:val="center"/>
        <w:rPr>
          <w:sz w:val="48"/>
          <w:szCs w:val="48"/>
          <w:rtl/>
          <w:lang w:bidi="ar-IQ"/>
        </w:rPr>
      </w:pPr>
      <w:r w:rsidRPr="003B7D3E">
        <w:rPr>
          <w:rFonts w:hint="cs"/>
          <w:sz w:val="48"/>
          <w:szCs w:val="48"/>
          <w:rtl/>
          <w:lang w:bidi="ar-IQ"/>
        </w:rPr>
        <w:t>الحلول  والمعالجات المقترحة</w:t>
      </w:r>
    </w:p>
    <w:p w:rsidR="005C4DBC" w:rsidRPr="003B7D3E" w:rsidRDefault="005C4DBC" w:rsidP="005C4DBC">
      <w:pPr>
        <w:pStyle w:val="a3"/>
        <w:numPr>
          <w:ilvl w:val="0"/>
          <w:numId w:val="3"/>
        </w:numPr>
        <w:jc w:val="both"/>
        <w:rPr>
          <w:b/>
          <w:bCs/>
          <w:sz w:val="32"/>
          <w:szCs w:val="32"/>
          <w:lang w:bidi="ar-IQ"/>
        </w:rPr>
      </w:pPr>
      <w:r w:rsidRPr="003B7D3E">
        <w:rPr>
          <w:rFonts w:hint="cs"/>
          <w:b/>
          <w:bCs/>
          <w:sz w:val="32"/>
          <w:szCs w:val="32"/>
          <w:rtl/>
          <w:lang w:bidi="ar-IQ"/>
        </w:rPr>
        <w:t xml:space="preserve">اعادة تو </w:t>
      </w:r>
      <w:proofErr w:type="spellStart"/>
      <w:r w:rsidRPr="003B7D3E">
        <w:rPr>
          <w:rFonts w:hint="cs"/>
          <w:b/>
          <w:bCs/>
          <w:sz w:val="32"/>
          <w:szCs w:val="32"/>
          <w:rtl/>
          <w:lang w:bidi="ar-IQ"/>
        </w:rPr>
        <w:t>زيع</w:t>
      </w:r>
      <w:proofErr w:type="spellEnd"/>
      <w:r w:rsidRPr="003B7D3E">
        <w:rPr>
          <w:rFonts w:hint="cs"/>
          <w:b/>
          <w:bCs/>
          <w:sz w:val="32"/>
          <w:szCs w:val="32"/>
          <w:rtl/>
          <w:lang w:bidi="ar-IQ"/>
        </w:rPr>
        <w:t xml:space="preserve"> العاملين الفائضين بين دوائر  </w:t>
      </w:r>
      <w:proofErr w:type="spellStart"/>
      <w:r w:rsidRPr="003B7D3E">
        <w:rPr>
          <w:rFonts w:hint="cs"/>
          <w:b/>
          <w:bCs/>
          <w:sz w:val="32"/>
          <w:szCs w:val="32"/>
          <w:rtl/>
          <w:lang w:bidi="ar-IQ"/>
        </w:rPr>
        <w:t>وموسسات</w:t>
      </w:r>
      <w:proofErr w:type="spellEnd"/>
      <w:r w:rsidRPr="003B7D3E">
        <w:rPr>
          <w:rFonts w:hint="cs"/>
          <w:b/>
          <w:bCs/>
          <w:sz w:val="32"/>
          <w:szCs w:val="32"/>
          <w:rtl/>
          <w:lang w:bidi="ar-IQ"/>
        </w:rPr>
        <w:t xml:space="preserve"> الدولة الاخرى واعتماد </w:t>
      </w:r>
      <w:proofErr w:type="spellStart"/>
      <w:r w:rsidRPr="003B7D3E">
        <w:rPr>
          <w:rFonts w:hint="cs"/>
          <w:b/>
          <w:bCs/>
          <w:sz w:val="32"/>
          <w:szCs w:val="32"/>
          <w:rtl/>
          <w:lang w:bidi="ar-IQ"/>
        </w:rPr>
        <w:t>العماله</w:t>
      </w:r>
      <w:proofErr w:type="spellEnd"/>
      <w:r w:rsidRPr="003B7D3E">
        <w:rPr>
          <w:rFonts w:hint="cs"/>
          <w:b/>
          <w:bCs/>
          <w:sz w:val="32"/>
          <w:szCs w:val="32"/>
          <w:rtl/>
          <w:lang w:bidi="ar-IQ"/>
        </w:rPr>
        <w:t xml:space="preserve"> الكفؤة .</w:t>
      </w:r>
    </w:p>
    <w:p w:rsidR="005C4DBC" w:rsidRPr="003B7D3E" w:rsidRDefault="005C4DBC" w:rsidP="005C4DBC">
      <w:pPr>
        <w:pStyle w:val="a3"/>
        <w:numPr>
          <w:ilvl w:val="0"/>
          <w:numId w:val="3"/>
        </w:numPr>
        <w:jc w:val="both"/>
        <w:rPr>
          <w:b/>
          <w:bCs/>
          <w:sz w:val="32"/>
          <w:szCs w:val="32"/>
          <w:lang w:bidi="ar-IQ"/>
        </w:rPr>
      </w:pPr>
      <w:r w:rsidRPr="003B7D3E">
        <w:rPr>
          <w:rFonts w:hint="cs"/>
          <w:b/>
          <w:bCs/>
          <w:sz w:val="32"/>
          <w:szCs w:val="32"/>
          <w:rtl/>
          <w:lang w:bidi="ar-IQ"/>
        </w:rPr>
        <w:t xml:space="preserve">فتح معامل اخرى مصغرة </w:t>
      </w:r>
      <w:proofErr w:type="spellStart"/>
      <w:r w:rsidRPr="003B7D3E">
        <w:rPr>
          <w:rFonts w:hint="cs"/>
          <w:b/>
          <w:bCs/>
          <w:sz w:val="32"/>
          <w:szCs w:val="32"/>
          <w:rtl/>
          <w:lang w:bidi="ar-IQ"/>
        </w:rPr>
        <w:t>مثا</w:t>
      </w:r>
      <w:proofErr w:type="spellEnd"/>
      <w:r w:rsidRPr="003B7D3E">
        <w:rPr>
          <w:rFonts w:hint="cs"/>
          <w:b/>
          <w:bCs/>
          <w:sz w:val="32"/>
          <w:szCs w:val="32"/>
          <w:rtl/>
          <w:lang w:bidi="ar-IQ"/>
        </w:rPr>
        <w:t xml:space="preserve"> معامل مقترحة وهي نسيج خيط حياكة او خيط فانيلا او معامل تنتج مادة غير نسيجة مثل الكانس او الكمامات او المياه المعدنية ،والنظر الى مشروع المحلج في قسم الغزل .</w:t>
      </w:r>
    </w:p>
    <w:p w:rsidR="005C4DBC" w:rsidRPr="003B7D3E" w:rsidRDefault="005C4DBC" w:rsidP="005C4DBC">
      <w:pPr>
        <w:pStyle w:val="a3"/>
        <w:numPr>
          <w:ilvl w:val="0"/>
          <w:numId w:val="3"/>
        </w:numPr>
        <w:jc w:val="both"/>
        <w:rPr>
          <w:b/>
          <w:bCs/>
          <w:sz w:val="32"/>
          <w:szCs w:val="32"/>
          <w:lang w:bidi="ar-IQ"/>
        </w:rPr>
      </w:pPr>
      <w:r w:rsidRPr="003B7D3E">
        <w:rPr>
          <w:rFonts w:hint="cs"/>
          <w:b/>
          <w:bCs/>
          <w:sz w:val="32"/>
          <w:szCs w:val="32"/>
          <w:rtl/>
          <w:lang w:bidi="ar-IQ"/>
        </w:rPr>
        <w:t>وجود مساحات كبيرة داخل المصنع يمكن ان تكون حافزا لقيام مشاريع مقترحة كثيرة للقطاع الخاص والعام .</w:t>
      </w:r>
    </w:p>
    <w:p w:rsidR="005C4DBC" w:rsidRPr="003B7D3E" w:rsidRDefault="002E4548" w:rsidP="005C4DBC">
      <w:pPr>
        <w:pStyle w:val="a3"/>
        <w:numPr>
          <w:ilvl w:val="0"/>
          <w:numId w:val="3"/>
        </w:numPr>
        <w:jc w:val="both"/>
        <w:rPr>
          <w:b/>
          <w:bCs/>
          <w:sz w:val="32"/>
          <w:szCs w:val="32"/>
          <w:lang w:bidi="ar-IQ"/>
        </w:rPr>
      </w:pPr>
      <w:r w:rsidRPr="003B7D3E">
        <w:rPr>
          <w:rFonts w:hint="cs"/>
          <w:b/>
          <w:bCs/>
          <w:sz w:val="32"/>
          <w:szCs w:val="32"/>
          <w:rtl/>
          <w:lang w:bidi="ar-IQ"/>
        </w:rPr>
        <w:t xml:space="preserve">تجديد وتحديث خطوط انتاجية بتكنولوجيا جديدة وحسب </w:t>
      </w:r>
      <w:proofErr w:type="spellStart"/>
      <w:r w:rsidRPr="003B7D3E">
        <w:rPr>
          <w:rFonts w:hint="cs"/>
          <w:b/>
          <w:bCs/>
          <w:sz w:val="32"/>
          <w:szCs w:val="32"/>
          <w:rtl/>
          <w:lang w:bidi="ar-IQ"/>
        </w:rPr>
        <w:t>ماهو</w:t>
      </w:r>
      <w:proofErr w:type="spellEnd"/>
      <w:r w:rsidRPr="003B7D3E">
        <w:rPr>
          <w:rFonts w:hint="cs"/>
          <w:b/>
          <w:bCs/>
          <w:sz w:val="32"/>
          <w:szCs w:val="32"/>
          <w:rtl/>
          <w:lang w:bidi="ar-IQ"/>
        </w:rPr>
        <w:t xml:space="preserve"> موجود في العالم .</w:t>
      </w:r>
    </w:p>
    <w:p w:rsidR="002E4548" w:rsidRPr="003B7D3E" w:rsidRDefault="002E4548" w:rsidP="005C4DBC">
      <w:pPr>
        <w:pStyle w:val="a3"/>
        <w:numPr>
          <w:ilvl w:val="0"/>
          <w:numId w:val="3"/>
        </w:numPr>
        <w:jc w:val="both"/>
        <w:rPr>
          <w:b/>
          <w:bCs/>
          <w:sz w:val="32"/>
          <w:szCs w:val="32"/>
          <w:lang w:bidi="ar-IQ"/>
        </w:rPr>
      </w:pPr>
      <w:r w:rsidRPr="003B7D3E">
        <w:rPr>
          <w:rFonts w:hint="cs"/>
          <w:b/>
          <w:bCs/>
          <w:sz w:val="32"/>
          <w:szCs w:val="32"/>
          <w:rtl/>
          <w:lang w:bidi="ar-IQ"/>
        </w:rPr>
        <w:t xml:space="preserve">حماية المنتوج الوطني وتفعيل عمل </w:t>
      </w:r>
      <w:proofErr w:type="spellStart"/>
      <w:r w:rsidRPr="003B7D3E">
        <w:rPr>
          <w:rFonts w:hint="cs"/>
          <w:b/>
          <w:bCs/>
          <w:sz w:val="32"/>
          <w:szCs w:val="32"/>
          <w:rtl/>
          <w:lang w:bidi="ar-IQ"/>
        </w:rPr>
        <w:t>التقيس</w:t>
      </w:r>
      <w:proofErr w:type="spellEnd"/>
      <w:r w:rsidRPr="003B7D3E">
        <w:rPr>
          <w:rFonts w:hint="cs"/>
          <w:b/>
          <w:bCs/>
          <w:sz w:val="32"/>
          <w:szCs w:val="32"/>
          <w:rtl/>
          <w:lang w:bidi="ar-IQ"/>
        </w:rPr>
        <w:t xml:space="preserve"> والسيطرة النوعية للسيطرة على نوعية البضائع الواردة .</w:t>
      </w:r>
    </w:p>
    <w:p w:rsidR="002E4548" w:rsidRPr="003B7D3E" w:rsidRDefault="002E4548" w:rsidP="005C4DBC">
      <w:pPr>
        <w:pStyle w:val="a3"/>
        <w:numPr>
          <w:ilvl w:val="0"/>
          <w:numId w:val="3"/>
        </w:numPr>
        <w:jc w:val="both"/>
        <w:rPr>
          <w:b/>
          <w:bCs/>
          <w:sz w:val="32"/>
          <w:szCs w:val="32"/>
          <w:lang w:bidi="ar-IQ"/>
        </w:rPr>
      </w:pPr>
      <w:r w:rsidRPr="003B7D3E">
        <w:rPr>
          <w:rFonts w:hint="cs"/>
          <w:b/>
          <w:bCs/>
          <w:sz w:val="32"/>
          <w:szCs w:val="32"/>
          <w:rtl/>
          <w:lang w:bidi="ar-IQ"/>
        </w:rPr>
        <w:t xml:space="preserve">الاعتماد على الخامات المستخدمة في العملية الانتاجية ذات النوعية الجيدة ذات </w:t>
      </w:r>
      <w:proofErr w:type="spellStart"/>
      <w:r w:rsidRPr="003B7D3E">
        <w:rPr>
          <w:rFonts w:hint="cs"/>
          <w:b/>
          <w:bCs/>
          <w:sz w:val="32"/>
          <w:szCs w:val="32"/>
          <w:rtl/>
          <w:lang w:bidi="ar-IQ"/>
        </w:rPr>
        <w:t>مناشىء</w:t>
      </w:r>
      <w:proofErr w:type="spellEnd"/>
      <w:r w:rsidRPr="003B7D3E">
        <w:rPr>
          <w:rFonts w:hint="cs"/>
          <w:b/>
          <w:bCs/>
          <w:sz w:val="32"/>
          <w:szCs w:val="32"/>
          <w:rtl/>
          <w:lang w:bidi="ar-IQ"/>
        </w:rPr>
        <w:t xml:space="preserve"> عالمية معروفة .</w:t>
      </w:r>
    </w:p>
    <w:p w:rsidR="002E4548" w:rsidRPr="003B7D3E" w:rsidRDefault="002E4548" w:rsidP="005C4DBC">
      <w:pPr>
        <w:pStyle w:val="a3"/>
        <w:numPr>
          <w:ilvl w:val="0"/>
          <w:numId w:val="3"/>
        </w:numPr>
        <w:jc w:val="both"/>
        <w:rPr>
          <w:b/>
          <w:bCs/>
          <w:sz w:val="32"/>
          <w:szCs w:val="32"/>
          <w:lang w:bidi="ar-IQ"/>
        </w:rPr>
      </w:pPr>
      <w:r w:rsidRPr="003B7D3E">
        <w:rPr>
          <w:rFonts w:hint="cs"/>
          <w:b/>
          <w:bCs/>
          <w:sz w:val="32"/>
          <w:szCs w:val="32"/>
          <w:rtl/>
          <w:lang w:bidi="ar-IQ"/>
        </w:rPr>
        <w:t>اعتماد نطام الحافز للوصول الى الطاقات التصميمية كما ونوعا .</w:t>
      </w:r>
    </w:p>
    <w:p w:rsidR="002E4548" w:rsidRPr="003B7D3E" w:rsidRDefault="002E4548" w:rsidP="005C4DBC">
      <w:pPr>
        <w:pStyle w:val="a3"/>
        <w:numPr>
          <w:ilvl w:val="0"/>
          <w:numId w:val="3"/>
        </w:numPr>
        <w:jc w:val="both"/>
        <w:rPr>
          <w:b/>
          <w:bCs/>
          <w:sz w:val="32"/>
          <w:szCs w:val="32"/>
          <w:lang w:bidi="ar-IQ"/>
        </w:rPr>
      </w:pPr>
      <w:r w:rsidRPr="003B7D3E">
        <w:rPr>
          <w:rFonts w:hint="cs"/>
          <w:b/>
          <w:bCs/>
          <w:sz w:val="32"/>
          <w:szCs w:val="32"/>
          <w:rtl/>
          <w:lang w:bidi="ar-IQ"/>
        </w:rPr>
        <w:t>اعداد خطط تدريب الكوادر الموجودة في الاقسام الانتاجية .</w:t>
      </w:r>
    </w:p>
    <w:p w:rsidR="002E4548" w:rsidRPr="003B7D3E" w:rsidRDefault="002E4548" w:rsidP="005C4DBC">
      <w:pPr>
        <w:pStyle w:val="a3"/>
        <w:numPr>
          <w:ilvl w:val="0"/>
          <w:numId w:val="3"/>
        </w:numPr>
        <w:jc w:val="both"/>
        <w:rPr>
          <w:b/>
          <w:bCs/>
          <w:sz w:val="32"/>
          <w:szCs w:val="32"/>
          <w:lang w:bidi="ar-IQ"/>
        </w:rPr>
      </w:pPr>
      <w:r w:rsidRPr="003B7D3E">
        <w:rPr>
          <w:rFonts w:hint="cs"/>
          <w:b/>
          <w:bCs/>
          <w:sz w:val="32"/>
          <w:szCs w:val="32"/>
          <w:rtl/>
          <w:lang w:bidi="ar-IQ"/>
        </w:rPr>
        <w:t>اعتماد برامج الصيانة الدورية والعامة لغرض الحفاظ على المعدات وتحسين اداها .</w:t>
      </w:r>
    </w:p>
    <w:p w:rsidR="002E4548" w:rsidRPr="003B7D3E" w:rsidRDefault="002E4548" w:rsidP="005C4DBC">
      <w:pPr>
        <w:pStyle w:val="a3"/>
        <w:numPr>
          <w:ilvl w:val="0"/>
          <w:numId w:val="3"/>
        </w:numPr>
        <w:jc w:val="both"/>
        <w:rPr>
          <w:b/>
          <w:bCs/>
          <w:sz w:val="32"/>
          <w:szCs w:val="32"/>
          <w:lang w:bidi="ar-IQ"/>
        </w:rPr>
      </w:pPr>
      <w:r w:rsidRPr="003B7D3E">
        <w:rPr>
          <w:rFonts w:hint="cs"/>
          <w:b/>
          <w:bCs/>
          <w:sz w:val="32"/>
          <w:szCs w:val="32"/>
          <w:rtl/>
          <w:lang w:bidi="ar-IQ"/>
        </w:rPr>
        <w:t xml:space="preserve">البحث عن الاسواق لتصريف المنتجات في القطاع الحكومي والخاص عبر انتاج </w:t>
      </w:r>
      <w:r w:rsidR="0061471B" w:rsidRPr="003B7D3E">
        <w:rPr>
          <w:rFonts w:hint="cs"/>
          <w:b/>
          <w:bCs/>
          <w:sz w:val="32"/>
          <w:szCs w:val="32"/>
          <w:rtl/>
          <w:lang w:bidi="ar-IQ"/>
        </w:rPr>
        <w:t>اقمشة لسد حاجة المؤسسات في القطاع الخاص والعام .</w:t>
      </w:r>
    </w:p>
    <w:p w:rsidR="0061471B" w:rsidRPr="003B7D3E" w:rsidRDefault="0061471B" w:rsidP="005C4DBC">
      <w:pPr>
        <w:pStyle w:val="a3"/>
        <w:numPr>
          <w:ilvl w:val="0"/>
          <w:numId w:val="3"/>
        </w:numPr>
        <w:jc w:val="both"/>
        <w:rPr>
          <w:b/>
          <w:bCs/>
          <w:sz w:val="32"/>
          <w:szCs w:val="32"/>
          <w:lang w:bidi="ar-IQ"/>
        </w:rPr>
      </w:pPr>
      <w:r w:rsidRPr="003B7D3E">
        <w:rPr>
          <w:rFonts w:hint="cs"/>
          <w:b/>
          <w:bCs/>
          <w:sz w:val="32"/>
          <w:szCs w:val="32"/>
          <w:rtl/>
          <w:lang w:bidi="ar-IQ"/>
        </w:rPr>
        <w:t>محاولة طرح الافكار الناجحة التي تخدم المصنع من خلال تشكيل لجان من المتخصصين وامكانية تنفيذها حسب الاولية .</w:t>
      </w:r>
    </w:p>
    <w:p w:rsidR="0061471B" w:rsidRPr="003B7D3E" w:rsidRDefault="0061471B" w:rsidP="005C4DBC">
      <w:pPr>
        <w:pStyle w:val="a3"/>
        <w:numPr>
          <w:ilvl w:val="0"/>
          <w:numId w:val="3"/>
        </w:numPr>
        <w:jc w:val="both"/>
        <w:rPr>
          <w:b/>
          <w:bCs/>
          <w:sz w:val="32"/>
          <w:szCs w:val="32"/>
          <w:lang w:bidi="ar-IQ"/>
        </w:rPr>
      </w:pPr>
      <w:r w:rsidRPr="003B7D3E">
        <w:rPr>
          <w:rFonts w:hint="cs"/>
          <w:b/>
          <w:bCs/>
          <w:sz w:val="32"/>
          <w:szCs w:val="32"/>
          <w:rtl/>
          <w:lang w:bidi="ar-IQ"/>
        </w:rPr>
        <w:t xml:space="preserve">الزام الوزارات الاخرى في الشراء من شركات وزارة الصناعة </w:t>
      </w:r>
      <w:proofErr w:type="spellStart"/>
      <w:r w:rsidRPr="003B7D3E">
        <w:rPr>
          <w:rFonts w:hint="cs"/>
          <w:b/>
          <w:bCs/>
          <w:sz w:val="32"/>
          <w:szCs w:val="32"/>
          <w:rtl/>
          <w:lang w:bidi="ar-IQ"/>
        </w:rPr>
        <w:t>وتالمعادن</w:t>
      </w:r>
      <w:proofErr w:type="spellEnd"/>
      <w:r w:rsidRPr="003B7D3E">
        <w:rPr>
          <w:rFonts w:hint="cs"/>
          <w:b/>
          <w:bCs/>
          <w:sz w:val="32"/>
          <w:szCs w:val="32"/>
          <w:rtl/>
          <w:lang w:bidi="ar-IQ"/>
        </w:rPr>
        <w:t xml:space="preserve"> وخصوصا فيما يتعلق بالتجهيزات الطبية وبدلات القوات المسلحة وقوى الامن الداخلي .</w:t>
      </w:r>
    </w:p>
    <w:p w:rsidR="0061471B" w:rsidRPr="003B7D3E" w:rsidRDefault="0061471B" w:rsidP="005C4DBC">
      <w:pPr>
        <w:pStyle w:val="a3"/>
        <w:numPr>
          <w:ilvl w:val="0"/>
          <w:numId w:val="3"/>
        </w:numPr>
        <w:jc w:val="both"/>
        <w:rPr>
          <w:b/>
          <w:bCs/>
          <w:sz w:val="32"/>
          <w:szCs w:val="32"/>
          <w:lang w:bidi="ar-IQ"/>
        </w:rPr>
      </w:pPr>
      <w:r w:rsidRPr="003B7D3E">
        <w:rPr>
          <w:rFonts w:hint="cs"/>
          <w:b/>
          <w:bCs/>
          <w:sz w:val="32"/>
          <w:szCs w:val="32"/>
          <w:rtl/>
          <w:lang w:bidi="ar-IQ"/>
        </w:rPr>
        <w:t xml:space="preserve">قسم الغزل بحاجة الى خط متكامل في جميع الشعب الانتاجية كون المكائن قديمة ولم يجري اي تحديث او تطوير لها ونوعية الانتاج رديئة لذلك فهو يحتاج الى قسم انتاجي جديد </w:t>
      </w:r>
      <w:proofErr w:type="spellStart"/>
      <w:r w:rsidRPr="003B7D3E">
        <w:rPr>
          <w:rFonts w:hint="cs"/>
          <w:b/>
          <w:bCs/>
          <w:sz w:val="32"/>
          <w:szCs w:val="32"/>
          <w:rtl/>
          <w:lang w:bidi="ar-IQ"/>
        </w:rPr>
        <w:t>ابندأ</w:t>
      </w:r>
      <w:proofErr w:type="spellEnd"/>
      <w:r w:rsidRPr="003B7D3E">
        <w:rPr>
          <w:rFonts w:hint="cs"/>
          <w:b/>
          <w:bCs/>
          <w:sz w:val="32"/>
          <w:szCs w:val="32"/>
          <w:rtl/>
          <w:lang w:bidi="ar-IQ"/>
        </w:rPr>
        <w:t xml:space="preserve"> من </w:t>
      </w:r>
      <w:proofErr w:type="spellStart"/>
      <w:r w:rsidRPr="003B7D3E">
        <w:rPr>
          <w:rFonts w:hint="cs"/>
          <w:b/>
          <w:bCs/>
          <w:sz w:val="32"/>
          <w:szCs w:val="32"/>
          <w:rtl/>
          <w:lang w:bidi="ar-IQ"/>
        </w:rPr>
        <w:t>النفاشات</w:t>
      </w:r>
      <w:proofErr w:type="spellEnd"/>
      <w:r w:rsidRPr="003B7D3E">
        <w:rPr>
          <w:rFonts w:hint="cs"/>
          <w:b/>
          <w:bCs/>
          <w:sz w:val="32"/>
          <w:szCs w:val="32"/>
          <w:rtl/>
          <w:lang w:bidi="ar-IQ"/>
        </w:rPr>
        <w:t xml:space="preserve">  </w:t>
      </w:r>
      <w:proofErr w:type="spellStart"/>
      <w:r w:rsidRPr="003B7D3E">
        <w:rPr>
          <w:rFonts w:hint="cs"/>
          <w:b/>
          <w:bCs/>
          <w:sz w:val="32"/>
          <w:szCs w:val="32"/>
          <w:rtl/>
          <w:lang w:bidi="ar-IQ"/>
        </w:rPr>
        <w:t>والكراد</w:t>
      </w:r>
      <w:proofErr w:type="spellEnd"/>
      <w:r w:rsidRPr="003B7D3E">
        <w:rPr>
          <w:rFonts w:hint="cs"/>
          <w:b/>
          <w:bCs/>
          <w:sz w:val="32"/>
          <w:szCs w:val="32"/>
          <w:rtl/>
          <w:lang w:bidi="ar-IQ"/>
        </w:rPr>
        <w:t xml:space="preserve"> والسحب والبرم والغزل النهائي </w:t>
      </w:r>
      <w:proofErr w:type="spellStart"/>
      <w:r w:rsidRPr="003B7D3E">
        <w:rPr>
          <w:rFonts w:hint="cs"/>
          <w:b/>
          <w:bCs/>
          <w:sz w:val="32"/>
          <w:szCs w:val="32"/>
          <w:rtl/>
          <w:lang w:bidi="ar-IQ"/>
        </w:rPr>
        <w:t>لانتاج</w:t>
      </w:r>
      <w:proofErr w:type="spellEnd"/>
      <w:r w:rsidRPr="003B7D3E">
        <w:rPr>
          <w:rFonts w:hint="cs"/>
          <w:b/>
          <w:bCs/>
          <w:sz w:val="32"/>
          <w:szCs w:val="32"/>
          <w:rtl/>
          <w:lang w:bidi="ar-IQ"/>
        </w:rPr>
        <w:t xml:space="preserve"> غزول بنوعية جيدة تناسب الخطوط الانتاجية الحديثة .</w:t>
      </w:r>
    </w:p>
    <w:p w:rsidR="005C4DBC" w:rsidRPr="00D929C8" w:rsidRDefault="005C4DBC" w:rsidP="005C4DBC">
      <w:pPr>
        <w:ind w:left="450"/>
        <w:jc w:val="both"/>
        <w:rPr>
          <w:sz w:val="40"/>
          <w:szCs w:val="40"/>
          <w:lang w:bidi="ar-IQ"/>
        </w:rPr>
      </w:pPr>
    </w:p>
    <w:p w:rsidR="005C4DBC" w:rsidRPr="005C4DBC" w:rsidRDefault="005C4DBC" w:rsidP="005C4DBC">
      <w:pPr>
        <w:ind w:left="450"/>
        <w:jc w:val="both"/>
        <w:rPr>
          <w:sz w:val="40"/>
          <w:szCs w:val="40"/>
          <w:lang w:bidi="ar-IQ"/>
        </w:rPr>
      </w:pPr>
    </w:p>
    <w:p w:rsidR="005C4DBC" w:rsidRPr="005C4DBC" w:rsidRDefault="005C4DBC" w:rsidP="005C4DBC">
      <w:pPr>
        <w:ind w:left="450"/>
        <w:jc w:val="both"/>
        <w:rPr>
          <w:sz w:val="40"/>
          <w:szCs w:val="40"/>
          <w:lang w:bidi="ar-IQ"/>
        </w:rPr>
      </w:pPr>
    </w:p>
    <w:sectPr w:rsidR="005C4DBC" w:rsidRPr="005C4DBC" w:rsidSect="00C40990">
      <w:footerReference w:type="default" r:id="rId18"/>
      <w:pgSz w:w="11906" w:h="16838"/>
      <w:pgMar w:top="851" w:right="1274" w:bottom="709" w:left="993"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77D2" w:rsidRDefault="00EC77D2" w:rsidP="00E85F22">
      <w:pPr>
        <w:spacing w:after="0" w:line="240" w:lineRule="auto"/>
      </w:pPr>
      <w:r>
        <w:separator/>
      </w:r>
    </w:p>
  </w:endnote>
  <w:endnote w:type="continuationSeparator" w:id="0">
    <w:p w:rsidR="00EC77D2" w:rsidRDefault="00EC77D2" w:rsidP="00E85F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
    <w:panose1 w:val="00000000000000000000"/>
    <w:charset w:val="B2"/>
    <w:family w:val="auto"/>
    <w:notTrueType/>
    <w:pitch w:val="default"/>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326716688"/>
      <w:docPartObj>
        <w:docPartGallery w:val="Page Numbers (Bottom of Page)"/>
        <w:docPartUnique/>
      </w:docPartObj>
    </w:sdtPr>
    <w:sdtEndPr/>
    <w:sdtContent>
      <w:p w:rsidR="00CA3CF1" w:rsidRDefault="00970E3A" w:rsidP="00970E3A">
        <w:pPr>
          <w:pStyle w:val="a5"/>
          <w:tabs>
            <w:tab w:val="left" w:pos="324"/>
            <w:tab w:val="center" w:pos="4819"/>
          </w:tabs>
        </w:pPr>
        <w:r>
          <w:rPr>
            <w:rtl/>
          </w:rPr>
          <w:tab/>
        </w:r>
        <w:r>
          <w:rPr>
            <w:rtl/>
          </w:rPr>
          <w:tab/>
        </w:r>
        <w:r>
          <w:rPr>
            <w:rtl/>
          </w:rPr>
          <w:tab/>
        </w:r>
        <w:r w:rsidR="00CF224C">
          <w:fldChar w:fldCharType="begin"/>
        </w:r>
        <w:r w:rsidR="00CA3CF1">
          <w:instrText>PAGE   \* MERGEFORMAT</w:instrText>
        </w:r>
        <w:r w:rsidR="00CF224C">
          <w:fldChar w:fldCharType="separate"/>
        </w:r>
        <w:r w:rsidR="003D47CF" w:rsidRPr="003D47CF">
          <w:rPr>
            <w:noProof/>
            <w:rtl/>
            <w:lang w:val="ar-SA"/>
          </w:rPr>
          <w:t>1</w:t>
        </w:r>
        <w:r w:rsidR="00CF224C">
          <w:fldChar w:fldCharType="end"/>
        </w:r>
      </w:p>
    </w:sdtContent>
  </w:sdt>
  <w:p w:rsidR="00CA3CF1" w:rsidRDefault="00CA3CF1">
    <w:pPr>
      <w:pStyle w:val="a5"/>
      <w:rPr>
        <w:lang w:bidi="ar-IQ"/>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77D2" w:rsidRDefault="00EC77D2" w:rsidP="00E85F22">
      <w:pPr>
        <w:spacing w:after="0" w:line="240" w:lineRule="auto"/>
      </w:pPr>
      <w:r>
        <w:separator/>
      </w:r>
    </w:p>
  </w:footnote>
  <w:footnote w:type="continuationSeparator" w:id="0">
    <w:p w:rsidR="00EC77D2" w:rsidRDefault="00EC77D2" w:rsidP="00E85F2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2333D0"/>
    <w:multiLevelType w:val="hybridMultilevel"/>
    <w:tmpl w:val="16FAFDE8"/>
    <w:lvl w:ilvl="0" w:tplc="ABF668F6">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CB508AB"/>
    <w:multiLevelType w:val="hybridMultilevel"/>
    <w:tmpl w:val="61684E70"/>
    <w:lvl w:ilvl="0" w:tplc="81145452">
      <w:start w:val="1"/>
      <w:numFmt w:val="decimal"/>
      <w:lvlText w:val="%1-"/>
      <w:lvlJc w:val="left"/>
      <w:pPr>
        <w:ind w:left="1170" w:hanging="720"/>
      </w:pPr>
      <w:rPr>
        <w:rFonts w:hint="default"/>
        <w:sz w:val="4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
    <w:nsid w:val="55CA5E5D"/>
    <w:multiLevelType w:val="hybridMultilevel"/>
    <w:tmpl w:val="1D76A1CA"/>
    <w:lvl w:ilvl="0" w:tplc="9C18EF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71A3846"/>
    <w:multiLevelType w:val="hybridMultilevel"/>
    <w:tmpl w:val="412EFD4C"/>
    <w:lvl w:ilvl="0" w:tplc="5574A5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52F022D"/>
    <w:multiLevelType w:val="hybridMultilevel"/>
    <w:tmpl w:val="C4601EE4"/>
    <w:lvl w:ilvl="0" w:tplc="974CB760">
      <w:start w:val="1"/>
      <w:numFmt w:val="arabicAlpha"/>
      <w:lvlText w:val="%1-"/>
      <w:lvlJc w:val="left"/>
      <w:pPr>
        <w:ind w:left="785" w:hanging="360"/>
      </w:pPr>
      <w:rPr>
        <w:rFonts w:hint="default"/>
        <w:sz w:val="52"/>
        <w:szCs w:val="52"/>
      </w:rPr>
    </w:lvl>
    <w:lvl w:ilvl="1" w:tplc="04090019" w:tentative="1">
      <w:start w:val="1"/>
      <w:numFmt w:val="lowerLetter"/>
      <w:lvlText w:val="%2."/>
      <w:lvlJc w:val="left"/>
      <w:pPr>
        <w:ind w:left="1415" w:hanging="360"/>
      </w:pPr>
    </w:lvl>
    <w:lvl w:ilvl="2" w:tplc="0409001B" w:tentative="1">
      <w:start w:val="1"/>
      <w:numFmt w:val="lowerRoman"/>
      <w:lvlText w:val="%3."/>
      <w:lvlJc w:val="right"/>
      <w:pPr>
        <w:ind w:left="2135" w:hanging="180"/>
      </w:pPr>
    </w:lvl>
    <w:lvl w:ilvl="3" w:tplc="0409000F" w:tentative="1">
      <w:start w:val="1"/>
      <w:numFmt w:val="decimal"/>
      <w:lvlText w:val="%4."/>
      <w:lvlJc w:val="left"/>
      <w:pPr>
        <w:ind w:left="2855" w:hanging="360"/>
      </w:pPr>
    </w:lvl>
    <w:lvl w:ilvl="4" w:tplc="04090019" w:tentative="1">
      <w:start w:val="1"/>
      <w:numFmt w:val="lowerLetter"/>
      <w:lvlText w:val="%5."/>
      <w:lvlJc w:val="left"/>
      <w:pPr>
        <w:ind w:left="3575" w:hanging="360"/>
      </w:pPr>
    </w:lvl>
    <w:lvl w:ilvl="5" w:tplc="0409001B" w:tentative="1">
      <w:start w:val="1"/>
      <w:numFmt w:val="lowerRoman"/>
      <w:lvlText w:val="%6."/>
      <w:lvlJc w:val="right"/>
      <w:pPr>
        <w:ind w:left="4295" w:hanging="180"/>
      </w:pPr>
    </w:lvl>
    <w:lvl w:ilvl="6" w:tplc="0409000F" w:tentative="1">
      <w:start w:val="1"/>
      <w:numFmt w:val="decimal"/>
      <w:lvlText w:val="%7."/>
      <w:lvlJc w:val="left"/>
      <w:pPr>
        <w:ind w:left="5015" w:hanging="360"/>
      </w:pPr>
    </w:lvl>
    <w:lvl w:ilvl="7" w:tplc="04090019" w:tentative="1">
      <w:start w:val="1"/>
      <w:numFmt w:val="lowerLetter"/>
      <w:lvlText w:val="%8."/>
      <w:lvlJc w:val="left"/>
      <w:pPr>
        <w:ind w:left="5735" w:hanging="360"/>
      </w:pPr>
    </w:lvl>
    <w:lvl w:ilvl="8" w:tplc="0409001B" w:tentative="1">
      <w:start w:val="1"/>
      <w:numFmt w:val="lowerRoman"/>
      <w:lvlText w:val="%9."/>
      <w:lvlJc w:val="right"/>
      <w:pPr>
        <w:ind w:left="6455" w:hanging="180"/>
      </w:pPr>
    </w:lvl>
  </w:abstractNum>
  <w:abstractNum w:abstractNumId="5">
    <w:nsid w:val="7A072CDF"/>
    <w:multiLevelType w:val="hybridMultilevel"/>
    <w:tmpl w:val="36A0F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1"/>
  </w:num>
  <w:num w:numId="4">
    <w:abstractNumId w:val="2"/>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052C"/>
    <w:rsid w:val="00016A05"/>
    <w:rsid w:val="000347AC"/>
    <w:rsid w:val="000B56C3"/>
    <w:rsid w:val="000F591D"/>
    <w:rsid w:val="000F5EEF"/>
    <w:rsid w:val="0019695A"/>
    <w:rsid w:val="001B28D1"/>
    <w:rsid w:val="001F7B1D"/>
    <w:rsid w:val="0020228A"/>
    <w:rsid w:val="00272923"/>
    <w:rsid w:val="002953F3"/>
    <w:rsid w:val="002C273F"/>
    <w:rsid w:val="002C79DC"/>
    <w:rsid w:val="002E4548"/>
    <w:rsid w:val="002F1AD4"/>
    <w:rsid w:val="002F4910"/>
    <w:rsid w:val="00321116"/>
    <w:rsid w:val="00370DF1"/>
    <w:rsid w:val="003B7D3E"/>
    <w:rsid w:val="003C1D5D"/>
    <w:rsid w:val="003D3D24"/>
    <w:rsid w:val="003D47CF"/>
    <w:rsid w:val="003E29D7"/>
    <w:rsid w:val="0043215F"/>
    <w:rsid w:val="004336C7"/>
    <w:rsid w:val="00456301"/>
    <w:rsid w:val="00480DB9"/>
    <w:rsid w:val="00480E3F"/>
    <w:rsid w:val="004944CF"/>
    <w:rsid w:val="00523554"/>
    <w:rsid w:val="00536351"/>
    <w:rsid w:val="005457DF"/>
    <w:rsid w:val="00596E48"/>
    <w:rsid w:val="005A50E0"/>
    <w:rsid w:val="005C4DBC"/>
    <w:rsid w:val="005D2B46"/>
    <w:rsid w:val="0060052C"/>
    <w:rsid w:val="00613D7E"/>
    <w:rsid w:val="0061471B"/>
    <w:rsid w:val="006217CC"/>
    <w:rsid w:val="00623D02"/>
    <w:rsid w:val="006716E3"/>
    <w:rsid w:val="006941B1"/>
    <w:rsid w:val="00702CA9"/>
    <w:rsid w:val="00737426"/>
    <w:rsid w:val="00742AC2"/>
    <w:rsid w:val="007521D2"/>
    <w:rsid w:val="00761C46"/>
    <w:rsid w:val="00783DFE"/>
    <w:rsid w:val="0078565A"/>
    <w:rsid w:val="00794361"/>
    <w:rsid w:val="0081452A"/>
    <w:rsid w:val="00826A4E"/>
    <w:rsid w:val="00894CD4"/>
    <w:rsid w:val="008C27FB"/>
    <w:rsid w:val="00970E3A"/>
    <w:rsid w:val="009800AD"/>
    <w:rsid w:val="00990058"/>
    <w:rsid w:val="009D1FE1"/>
    <w:rsid w:val="009D3396"/>
    <w:rsid w:val="009F67B1"/>
    <w:rsid w:val="00A3270B"/>
    <w:rsid w:val="00A5629F"/>
    <w:rsid w:val="00AE785A"/>
    <w:rsid w:val="00B03EB4"/>
    <w:rsid w:val="00B37BAF"/>
    <w:rsid w:val="00B522B2"/>
    <w:rsid w:val="00B64473"/>
    <w:rsid w:val="00B8398C"/>
    <w:rsid w:val="00B86801"/>
    <w:rsid w:val="00BC3E59"/>
    <w:rsid w:val="00BE378A"/>
    <w:rsid w:val="00BE44D9"/>
    <w:rsid w:val="00BE7E9C"/>
    <w:rsid w:val="00BF42AA"/>
    <w:rsid w:val="00C40990"/>
    <w:rsid w:val="00C67FFC"/>
    <w:rsid w:val="00C86A04"/>
    <w:rsid w:val="00C9616A"/>
    <w:rsid w:val="00CA3CF1"/>
    <w:rsid w:val="00CB228A"/>
    <w:rsid w:val="00CB298C"/>
    <w:rsid w:val="00CD1629"/>
    <w:rsid w:val="00CE3EE8"/>
    <w:rsid w:val="00CE767C"/>
    <w:rsid w:val="00CF224C"/>
    <w:rsid w:val="00D06029"/>
    <w:rsid w:val="00D22138"/>
    <w:rsid w:val="00D63703"/>
    <w:rsid w:val="00D65E3B"/>
    <w:rsid w:val="00D755AB"/>
    <w:rsid w:val="00D85932"/>
    <w:rsid w:val="00D929C8"/>
    <w:rsid w:val="00D96EB8"/>
    <w:rsid w:val="00E85F22"/>
    <w:rsid w:val="00EA426A"/>
    <w:rsid w:val="00EB4DE3"/>
    <w:rsid w:val="00EC77D2"/>
    <w:rsid w:val="00EE0B91"/>
    <w:rsid w:val="00F738C5"/>
    <w:rsid w:val="00F75019"/>
    <w:rsid w:val="00F94517"/>
    <w:rsid w:val="00F94772"/>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94517"/>
    <w:pPr>
      <w:ind w:left="720"/>
      <w:contextualSpacing/>
    </w:pPr>
  </w:style>
  <w:style w:type="paragraph" w:styleId="a4">
    <w:name w:val="header"/>
    <w:basedOn w:val="a"/>
    <w:link w:val="Char"/>
    <w:uiPriority w:val="99"/>
    <w:unhideWhenUsed/>
    <w:rsid w:val="00E85F22"/>
    <w:pPr>
      <w:tabs>
        <w:tab w:val="center" w:pos="4680"/>
        <w:tab w:val="right" w:pos="9360"/>
      </w:tabs>
      <w:spacing w:after="0" w:line="240" w:lineRule="auto"/>
    </w:pPr>
  </w:style>
  <w:style w:type="character" w:customStyle="1" w:styleId="Char">
    <w:name w:val="رأس الصفحة Char"/>
    <w:basedOn w:val="a0"/>
    <w:link w:val="a4"/>
    <w:uiPriority w:val="99"/>
    <w:rsid w:val="00E85F22"/>
  </w:style>
  <w:style w:type="paragraph" w:styleId="a5">
    <w:name w:val="footer"/>
    <w:basedOn w:val="a"/>
    <w:link w:val="Char0"/>
    <w:uiPriority w:val="99"/>
    <w:unhideWhenUsed/>
    <w:rsid w:val="00E85F22"/>
    <w:pPr>
      <w:tabs>
        <w:tab w:val="center" w:pos="4680"/>
        <w:tab w:val="right" w:pos="9360"/>
      </w:tabs>
      <w:spacing w:after="0" w:line="240" w:lineRule="auto"/>
    </w:pPr>
  </w:style>
  <w:style w:type="character" w:customStyle="1" w:styleId="Char0">
    <w:name w:val="تذييل الصفحة Char"/>
    <w:basedOn w:val="a0"/>
    <w:link w:val="a5"/>
    <w:uiPriority w:val="99"/>
    <w:rsid w:val="00E85F22"/>
  </w:style>
  <w:style w:type="table" w:styleId="a6">
    <w:name w:val="Table Grid"/>
    <w:basedOn w:val="a1"/>
    <w:uiPriority w:val="59"/>
    <w:rsid w:val="00742AC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Char1"/>
    <w:uiPriority w:val="99"/>
    <w:semiHidden/>
    <w:unhideWhenUsed/>
    <w:rsid w:val="00C67FFC"/>
    <w:pPr>
      <w:spacing w:after="0" w:line="240" w:lineRule="auto"/>
    </w:pPr>
    <w:rPr>
      <w:rFonts w:ascii="Tahoma" w:hAnsi="Tahoma" w:cs="Tahoma"/>
      <w:sz w:val="16"/>
      <w:szCs w:val="16"/>
    </w:rPr>
  </w:style>
  <w:style w:type="character" w:customStyle="1" w:styleId="Char1">
    <w:name w:val="نص في بالون Char"/>
    <w:basedOn w:val="a0"/>
    <w:link w:val="a7"/>
    <w:uiPriority w:val="99"/>
    <w:semiHidden/>
    <w:rsid w:val="00C67FFC"/>
    <w:rPr>
      <w:rFonts w:ascii="Tahoma" w:hAnsi="Tahoma" w:cs="Tahoma"/>
      <w:sz w:val="16"/>
      <w:szCs w:val="16"/>
    </w:rPr>
  </w:style>
  <w:style w:type="paragraph" w:styleId="a8">
    <w:name w:val="caption"/>
    <w:basedOn w:val="a"/>
    <w:next w:val="a"/>
    <w:uiPriority w:val="35"/>
    <w:unhideWhenUsed/>
    <w:qFormat/>
    <w:rsid w:val="00B8398C"/>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94517"/>
    <w:pPr>
      <w:ind w:left="720"/>
      <w:contextualSpacing/>
    </w:pPr>
  </w:style>
  <w:style w:type="paragraph" w:styleId="a4">
    <w:name w:val="header"/>
    <w:basedOn w:val="a"/>
    <w:link w:val="Char"/>
    <w:uiPriority w:val="99"/>
    <w:unhideWhenUsed/>
    <w:rsid w:val="00E85F22"/>
    <w:pPr>
      <w:tabs>
        <w:tab w:val="center" w:pos="4680"/>
        <w:tab w:val="right" w:pos="9360"/>
      </w:tabs>
      <w:spacing w:after="0" w:line="240" w:lineRule="auto"/>
    </w:pPr>
  </w:style>
  <w:style w:type="character" w:customStyle="1" w:styleId="Char">
    <w:name w:val="رأس الصفحة Char"/>
    <w:basedOn w:val="a0"/>
    <w:link w:val="a4"/>
    <w:uiPriority w:val="99"/>
    <w:rsid w:val="00E85F22"/>
  </w:style>
  <w:style w:type="paragraph" w:styleId="a5">
    <w:name w:val="footer"/>
    <w:basedOn w:val="a"/>
    <w:link w:val="Char0"/>
    <w:uiPriority w:val="99"/>
    <w:unhideWhenUsed/>
    <w:rsid w:val="00E85F22"/>
    <w:pPr>
      <w:tabs>
        <w:tab w:val="center" w:pos="4680"/>
        <w:tab w:val="right" w:pos="9360"/>
      </w:tabs>
      <w:spacing w:after="0" w:line="240" w:lineRule="auto"/>
    </w:pPr>
  </w:style>
  <w:style w:type="character" w:customStyle="1" w:styleId="Char0">
    <w:name w:val="تذييل الصفحة Char"/>
    <w:basedOn w:val="a0"/>
    <w:link w:val="a5"/>
    <w:uiPriority w:val="99"/>
    <w:rsid w:val="00E85F22"/>
  </w:style>
  <w:style w:type="table" w:styleId="a6">
    <w:name w:val="Table Grid"/>
    <w:basedOn w:val="a1"/>
    <w:uiPriority w:val="59"/>
    <w:rsid w:val="00742AC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Char1"/>
    <w:uiPriority w:val="99"/>
    <w:semiHidden/>
    <w:unhideWhenUsed/>
    <w:rsid w:val="00C67FFC"/>
    <w:pPr>
      <w:spacing w:after="0" w:line="240" w:lineRule="auto"/>
    </w:pPr>
    <w:rPr>
      <w:rFonts w:ascii="Tahoma" w:hAnsi="Tahoma" w:cs="Tahoma"/>
      <w:sz w:val="16"/>
      <w:szCs w:val="16"/>
    </w:rPr>
  </w:style>
  <w:style w:type="character" w:customStyle="1" w:styleId="Char1">
    <w:name w:val="نص في بالون Char"/>
    <w:basedOn w:val="a0"/>
    <w:link w:val="a7"/>
    <w:uiPriority w:val="99"/>
    <w:semiHidden/>
    <w:rsid w:val="00C67FFC"/>
    <w:rPr>
      <w:rFonts w:ascii="Tahoma" w:hAnsi="Tahoma" w:cs="Tahoma"/>
      <w:sz w:val="16"/>
      <w:szCs w:val="16"/>
    </w:rPr>
  </w:style>
  <w:style w:type="paragraph" w:styleId="a8">
    <w:name w:val="caption"/>
    <w:basedOn w:val="a"/>
    <w:next w:val="a"/>
    <w:uiPriority w:val="35"/>
    <w:unhideWhenUsed/>
    <w:qFormat/>
    <w:rsid w:val="00B8398C"/>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6109932">
      <w:bodyDiv w:val="1"/>
      <w:marLeft w:val="0"/>
      <w:marRight w:val="0"/>
      <w:marTop w:val="0"/>
      <w:marBottom w:val="0"/>
      <w:divBdr>
        <w:top w:val="none" w:sz="0" w:space="0" w:color="auto"/>
        <w:left w:val="none" w:sz="0" w:space="0" w:color="auto"/>
        <w:bottom w:val="none" w:sz="0" w:space="0" w:color="auto"/>
        <w:right w:val="none" w:sz="0" w:space="0" w:color="auto"/>
      </w:divBdr>
    </w:div>
    <w:div w:id="277225164">
      <w:bodyDiv w:val="1"/>
      <w:marLeft w:val="0"/>
      <w:marRight w:val="0"/>
      <w:marTop w:val="0"/>
      <w:marBottom w:val="0"/>
      <w:divBdr>
        <w:top w:val="none" w:sz="0" w:space="0" w:color="auto"/>
        <w:left w:val="none" w:sz="0" w:space="0" w:color="auto"/>
        <w:bottom w:val="none" w:sz="0" w:space="0" w:color="auto"/>
        <w:right w:val="none" w:sz="0" w:space="0" w:color="auto"/>
      </w:divBdr>
    </w:div>
    <w:div w:id="447621960">
      <w:bodyDiv w:val="1"/>
      <w:marLeft w:val="0"/>
      <w:marRight w:val="0"/>
      <w:marTop w:val="0"/>
      <w:marBottom w:val="0"/>
      <w:divBdr>
        <w:top w:val="none" w:sz="0" w:space="0" w:color="auto"/>
        <w:left w:val="none" w:sz="0" w:space="0" w:color="auto"/>
        <w:bottom w:val="none" w:sz="0" w:space="0" w:color="auto"/>
        <w:right w:val="none" w:sz="0" w:space="0" w:color="auto"/>
      </w:divBdr>
    </w:div>
    <w:div w:id="686178095">
      <w:bodyDiv w:val="1"/>
      <w:marLeft w:val="0"/>
      <w:marRight w:val="0"/>
      <w:marTop w:val="0"/>
      <w:marBottom w:val="0"/>
      <w:divBdr>
        <w:top w:val="none" w:sz="0" w:space="0" w:color="auto"/>
        <w:left w:val="none" w:sz="0" w:space="0" w:color="auto"/>
        <w:bottom w:val="none" w:sz="0" w:space="0" w:color="auto"/>
        <w:right w:val="none" w:sz="0" w:space="0" w:color="auto"/>
      </w:divBdr>
    </w:div>
    <w:div w:id="777337063">
      <w:bodyDiv w:val="1"/>
      <w:marLeft w:val="0"/>
      <w:marRight w:val="0"/>
      <w:marTop w:val="0"/>
      <w:marBottom w:val="0"/>
      <w:divBdr>
        <w:top w:val="none" w:sz="0" w:space="0" w:color="auto"/>
        <w:left w:val="none" w:sz="0" w:space="0" w:color="auto"/>
        <w:bottom w:val="none" w:sz="0" w:space="0" w:color="auto"/>
        <w:right w:val="none" w:sz="0" w:space="0" w:color="auto"/>
      </w:divBdr>
    </w:div>
    <w:div w:id="788358623">
      <w:bodyDiv w:val="1"/>
      <w:marLeft w:val="0"/>
      <w:marRight w:val="0"/>
      <w:marTop w:val="0"/>
      <w:marBottom w:val="0"/>
      <w:divBdr>
        <w:top w:val="none" w:sz="0" w:space="0" w:color="auto"/>
        <w:left w:val="none" w:sz="0" w:space="0" w:color="auto"/>
        <w:bottom w:val="none" w:sz="0" w:space="0" w:color="auto"/>
        <w:right w:val="none" w:sz="0" w:space="0" w:color="auto"/>
      </w:divBdr>
    </w:div>
    <w:div w:id="808127390">
      <w:bodyDiv w:val="1"/>
      <w:marLeft w:val="0"/>
      <w:marRight w:val="0"/>
      <w:marTop w:val="0"/>
      <w:marBottom w:val="0"/>
      <w:divBdr>
        <w:top w:val="none" w:sz="0" w:space="0" w:color="auto"/>
        <w:left w:val="none" w:sz="0" w:space="0" w:color="auto"/>
        <w:bottom w:val="none" w:sz="0" w:space="0" w:color="auto"/>
        <w:right w:val="none" w:sz="0" w:space="0" w:color="auto"/>
      </w:divBdr>
    </w:div>
    <w:div w:id="999191545">
      <w:bodyDiv w:val="1"/>
      <w:marLeft w:val="0"/>
      <w:marRight w:val="0"/>
      <w:marTop w:val="0"/>
      <w:marBottom w:val="0"/>
      <w:divBdr>
        <w:top w:val="none" w:sz="0" w:space="0" w:color="auto"/>
        <w:left w:val="none" w:sz="0" w:space="0" w:color="auto"/>
        <w:bottom w:val="none" w:sz="0" w:space="0" w:color="auto"/>
        <w:right w:val="none" w:sz="0" w:space="0" w:color="auto"/>
      </w:divBdr>
    </w:div>
    <w:div w:id="1075250075">
      <w:bodyDiv w:val="1"/>
      <w:marLeft w:val="0"/>
      <w:marRight w:val="0"/>
      <w:marTop w:val="0"/>
      <w:marBottom w:val="0"/>
      <w:divBdr>
        <w:top w:val="none" w:sz="0" w:space="0" w:color="auto"/>
        <w:left w:val="none" w:sz="0" w:space="0" w:color="auto"/>
        <w:bottom w:val="none" w:sz="0" w:space="0" w:color="auto"/>
        <w:right w:val="none" w:sz="0" w:space="0" w:color="auto"/>
      </w:divBdr>
    </w:div>
    <w:div w:id="1116829274">
      <w:bodyDiv w:val="1"/>
      <w:marLeft w:val="0"/>
      <w:marRight w:val="0"/>
      <w:marTop w:val="0"/>
      <w:marBottom w:val="0"/>
      <w:divBdr>
        <w:top w:val="none" w:sz="0" w:space="0" w:color="auto"/>
        <w:left w:val="none" w:sz="0" w:space="0" w:color="auto"/>
        <w:bottom w:val="none" w:sz="0" w:space="0" w:color="auto"/>
        <w:right w:val="none" w:sz="0" w:space="0" w:color="auto"/>
      </w:divBdr>
    </w:div>
    <w:div w:id="1377126482">
      <w:bodyDiv w:val="1"/>
      <w:marLeft w:val="0"/>
      <w:marRight w:val="0"/>
      <w:marTop w:val="0"/>
      <w:marBottom w:val="0"/>
      <w:divBdr>
        <w:top w:val="none" w:sz="0" w:space="0" w:color="auto"/>
        <w:left w:val="none" w:sz="0" w:space="0" w:color="auto"/>
        <w:bottom w:val="none" w:sz="0" w:space="0" w:color="auto"/>
        <w:right w:val="none" w:sz="0" w:space="0" w:color="auto"/>
      </w:divBdr>
    </w:div>
    <w:div w:id="1754425946">
      <w:bodyDiv w:val="1"/>
      <w:marLeft w:val="0"/>
      <w:marRight w:val="0"/>
      <w:marTop w:val="0"/>
      <w:marBottom w:val="0"/>
      <w:divBdr>
        <w:top w:val="none" w:sz="0" w:space="0" w:color="auto"/>
        <w:left w:val="none" w:sz="0" w:space="0" w:color="auto"/>
        <w:bottom w:val="none" w:sz="0" w:space="0" w:color="auto"/>
        <w:right w:val="none" w:sz="0" w:space="0" w:color="auto"/>
      </w:divBdr>
    </w:div>
    <w:div w:id="1926301488">
      <w:bodyDiv w:val="1"/>
      <w:marLeft w:val="0"/>
      <w:marRight w:val="0"/>
      <w:marTop w:val="0"/>
      <w:marBottom w:val="0"/>
      <w:divBdr>
        <w:top w:val="none" w:sz="0" w:space="0" w:color="auto"/>
        <w:left w:val="none" w:sz="0" w:space="0" w:color="auto"/>
        <w:bottom w:val="none" w:sz="0" w:space="0" w:color="auto"/>
        <w:right w:val="none" w:sz="0" w:space="0" w:color="auto"/>
      </w:divBdr>
    </w:div>
    <w:div w:id="2125297758">
      <w:bodyDiv w:val="1"/>
      <w:marLeft w:val="0"/>
      <w:marRight w:val="0"/>
      <w:marTop w:val="0"/>
      <w:marBottom w:val="0"/>
      <w:divBdr>
        <w:top w:val="none" w:sz="0" w:space="0" w:color="auto"/>
        <w:left w:val="none" w:sz="0" w:space="0" w:color="auto"/>
        <w:bottom w:val="none" w:sz="0" w:space="0" w:color="auto"/>
        <w:right w:val="none" w:sz="0" w:space="0" w:color="auto"/>
      </w:divBdr>
    </w:div>
    <w:div w:id="2146585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4.xm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3.xml"/><Relationship Id="rId17" Type="http://schemas.openxmlformats.org/officeDocument/2006/relationships/chart" Target="charts/chart8.xml"/><Relationship Id="rId2" Type="http://schemas.openxmlformats.org/officeDocument/2006/relationships/numbering" Target="numbering.xml"/><Relationship Id="rId16" Type="http://schemas.openxmlformats.org/officeDocument/2006/relationships/chart" Target="charts/chart7.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5" Type="http://schemas.openxmlformats.org/officeDocument/2006/relationships/settings" Target="settings.xml"/><Relationship Id="rId15" Type="http://schemas.openxmlformats.org/officeDocument/2006/relationships/chart" Target="charts/chart6.xml"/><Relationship Id="rId10" Type="http://schemas.openxmlformats.org/officeDocument/2006/relationships/chart" Target="charts/chart1.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chart" Target="charts/chart5.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Administrator\Desktop\&#1588;&#1588;&#1588;\&#1587;&#1608;&#1587;&#1608;%202.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Administrator\Desktop\&#1588;&#1588;&#1588;\&#1587;&#1608;&#1587;&#1608;%202.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Administrator\Desktop\&#1588;&#1588;&#1588;\&#1587;&#1608;&#1587;&#1608;%202.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Administrator\Desktop\&#1588;&#1588;&#1588;\&#1587;&#1608;&#1587;&#1608;%202.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Administrator\Desktop\&#1588;&#1588;&#1588;\&#1587;&#1608;&#1587;&#1608;%202.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Administrator\Desktop\&#1588;&#1588;&#1588;\&#1587;&#1608;&#1587;&#1608;%203.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Administrator\Desktop\&#1588;&#1588;&#1588;\&#1587;&#1608;&#1587;&#1608;%204.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Administrator\Desktop\&#1588;&#1588;&#1588;\&#1587;&#1608;&#1587;&#1608;%204.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ar-IQ"/>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stacked"/>
        <c:varyColors val="0"/>
        <c:ser>
          <c:idx val="0"/>
          <c:order val="0"/>
          <c:tx>
            <c:strRef>
              <c:f>ورقة1!$S$5</c:f>
              <c:strCache>
                <c:ptCount val="1"/>
                <c:pt idx="0">
                  <c:v>الطاقة التصميمية </c:v>
                </c:pt>
              </c:strCache>
            </c:strRef>
          </c:tx>
          <c:invertIfNegative val="0"/>
          <c:dLbls>
            <c:spPr>
              <a:solidFill>
                <a:schemeClr val="bg2">
                  <a:lumMod val="75000"/>
                </a:schemeClr>
              </a:solidFill>
            </c:spPr>
            <c:showLegendKey val="0"/>
            <c:showVal val="1"/>
            <c:showCatName val="0"/>
            <c:showSerName val="0"/>
            <c:showPercent val="0"/>
            <c:showBubbleSize val="0"/>
            <c:showLeaderLines val="0"/>
          </c:dLbls>
          <c:val>
            <c:numRef>
              <c:f>ورقة1!$S$6:$S$15</c:f>
              <c:numCache>
                <c:formatCode>General</c:formatCode>
                <c:ptCount val="10"/>
                <c:pt idx="0">
                  <c:v>40650</c:v>
                </c:pt>
                <c:pt idx="1">
                  <c:v>40650</c:v>
                </c:pt>
                <c:pt idx="2">
                  <c:v>40650</c:v>
                </c:pt>
                <c:pt idx="3">
                  <c:v>17320</c:v>
                </c:pt>
                <c:pt idx="4">
                  <c:v>17320</c:v>
                </c:pt>
                <c:pt idx="5">
                  <c:v>17320</c:v>
                </c:pt>
                <c:pt idx="6">
                  <c:v>17320</c:v>
                </c:pt>
                <c:pt idx="7">
                  <c:v>17320</c:v>
                </c:pt>
                <c:pt idx="8">
                  <c:v>17320</c:v>
                </c:pt>
                <c:pt idx="9">
                  <c:v>17320</c:v>
                </c:pt>
              </c:numCache>
            </c:numRef>
          </c:val>
        </c:ser>
        <c:ser>
          <c:idx val="1"/>
          <c:order val="1"/>
          <c:tx>
            <c:strRef>
              <c:f>ورقة1!$T$5</c:f>
              <c:strCache>
                <c:ptCount val="1"/>
                <c:pt idx="0">
                  <c:v>السنة </c:v>
                </c:pt>
              </c:strCache>
            </c:strRef>
          </c:tx>
          <c:spPr>
            <a:solidFill>
              <a:schemeClr val="accent5">
                <a:lumMod val="40000"/>
                <a:lumOff val="60000"/>
              </a:schemeClr>
            </a:solidFill>
          </c:spPr>
          <c:invertIfNegative val="0"/>
          <c:dLbls>
            <c:spPr>
              <a:solidFill>
                <a:schemeClr val="accent5">
                  <a:lumMod val="40000"/>
                  <a:lumOff val="60000"/>
                </a:schemeClr>
              </a:solidFill>
            </c:spPr>
            <c:showLegendKey val="0"/>
            <c:showVal val="1"/>
            <c:showCatName val="0"/>
            <c:showSerName val="0"/>
            <c:showPercent val="0"/>
            <c:showBubbleSize val="0"/>
            <c:showLeaderLines val="0"/>
          </c:dLbls>
          <c:val>
            <c:numRef>
              <c:f>ورقة1!$T$6:$T$15</c:f>
              <c:numCache>
                <c:formatCode>General</c:formatCode>
                <c:ptCount val="10"/>
                <c:pt idx="0">
                  <c:v>2006</c:v>
                </c:pt>
                <c:pt idx="1">
                  <c:v>2007</c:v>
                </c:pt>
                <c:pt idx="2">
                  <c:v>2008</c:v>
                </c:pt>
                <c:pt idx="3">
                  <c:v>2009</c:v>
                </c:pt>
                <c:pt idx="4">
                  <c:v>2010</c:v>
                </c:pt>
                <c:pt idx="5">
                  <c:v>2011</c:v>
                </c:pt>
                <c:pt idx="6">
                  <c:v>2012</c:v>
                </c:pt>
                <c:pt idx="7">
                  <c:v>2013</c:v>
                </c:pt>
                <c:pt idx="8">
                  <c:v>2014</c:v>
                </c:pt>
                <c:pt idx="9">
                  <c:v>2015</c:v>
                </c:pt>
              </c:numCache>
            </c:numRef>
          </c:val>
        </c:ser>
        <c:dLbls>
          <c:showLegendKey val="0"/>
          <c:showVal val="0"/>
          <c:showCatName val="0"/>
          <c:showSerName val="0"/>
          <c:showPercent val="0"/>
          <c:showBubbleSize val="0"/>
        </c:dLbls>
        <c:gapWidth val="150"/>
        <c:overlap val="100"/>
        <c:axId val="101039488"/>
        <c:axId val="147784832"/>
      </c:barChart>
      <c:catAx>
        <c:axId val="101039488"/>
        <c:scaling>
          <c:orientation val="maxMin"/>
        </c:scaling>
        <c:delete val="0"/>
        <c:axPos val="b"/>
        <c:majorTickMark val="out"/>
        <c:minorTickMark val="none"/>
        <c:tickLblPos val="nextTo"/>
        <c:crossAx val="147784832"/>
        <c:crosses val="autoZero"/>
        <c:auto val="1"/>
        <c:lblAlgn val="ctr"/>
        <c:lblOffset val="100"/>
        <c:noMultiLvlLbl val="0"/>
      </c:catAx>
      <c:valAx>
        <c:axId val="147784832"/>
        <c:scaling>
          <c:orientation val="minMax"/>
        </c:scaling>
        <c:delete val="0"/>
        <c:axPos val="r"/>
        <c:majorGridlines/>
        <c:numFmt formatCode="General" sourceLinked="1"/>
        <c:majorTickMark val="out"/>
        <c:minorTickMark val="none"/>
        <c:tickLblPos val="nextTo"/>
        <c:crossAx val="101039488"/>
        <c:crosses val="autoZero"/>
        <c:crossBetween val="between"/>
      </c:valAx>
    </c:plotArea>
    <c:legend>
      <c:legendPos val="l"/>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ar-IQ"/>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ورقة1!$Q$5</c:f>
              <c:strCache>
                <c:ptCount val="1"/>
                <c:pt idx="0">
                  <c:v>الطاقة المتاحة </c:v>
                </c:pt>
              </c:strCache>
            </c:strRef>
          </c:tx>
          <c:invertIfNegative val="0"/>
          <c:dLbls>
            <c:spPr>
              <a:solidFill>
                <a:schemeClr val="accent1">
                  <a:lumMod val="40000"/>
                  <a:lumOff val="60000"/>
                </a:schemeClr>
              </a:solidFill>
            </c:spPr>
            <c:showLegendKey val="0"/>
            <c:showVal val="1"/>
            <c:showCatName val="0"/>
            <c:showSerName val="0"/>
            <c:showPercent val="0"/>
            <c:showBubbleSize val="0"/>
            <c:showLeaderLines val="0"/>
          </c:dLbls>
          <c:val>
            <c:numRef>
              <c:f>ورقة1!$Q$6:$Q$15</c:f>
              <c:numCache>
                <c:formatCode>General</c:formatCode>
                <c:ptCount val="10"/>
                <c:pt idx="0">
                  <c:v>32500</c:v>
                </c:pt>
                <c:pt idx="1">
                  <c:v>32500</c:v>
                </c:pt>
                <c:pt idx="2">
                  <c:v>32500</c:v>
                </c:pt>
                <c:pt idx="3">
                  <c:v>17320</c:v>
                </c:pt>
                <c:pt idx="4">
                  <c:v>17320</c:v>
                </c:pt>
                <c:pt idx="5">
                  <c:v>13856</c:v>
                </c:pt>
                <c:pt idx="6">
                  <c:v>13856</c:v>
                </c:pt>
                <c:pt idx="7">
                  <c:v>13856</c:v>
                </c:pt>
                <c:pt idx="8">
                  <c:v>4000</c:v>
                </c:pt>
                <c:pt idx="9">
                  <c:v>4000</c:v>
                </c:pt>
              </c:numCache>
            </c:numRef>
          </c:val>
        </c:ser>
        <c:ser>
          <c:idx val="1"/>
          <c:order val="1"/>
          <c:tx>
            <c:strRef>
              <c:f>ورقة1!$T$5</c:f>
              <c:strCache>
                <c:ptCount val="1"/>
                <c:pt idx="0">
                  <c:v>السنة </c:v>
                </c:pt>
              </c:strCache>
            </c:strRef>
          </c:tx>
          <c:invertIfNegative val="0"/>
          <c:dLbls>
            <c:showLegendKey val="0"/>
            <c:showVal val="1"/>
            <c:showCatName val="0"/>
            <c:showSerName val="0"/>
            <c:showPercent val="0"/>
            <c:showBubbleSize val="0"/>
            <c:showLeaderLines val="0"/>
          </c:dLbls>
          <c:val>
            <c:numRef>
              <c:f>ورقة1!$T$6:$T$15</c:f>
              <c:numCache>
                <c:formatCode>General</c:formatCode>
                <c:ptCount val="10"/>
                <c:pt idx="0">
                  <c:v>2006</c:v>
                </c:pt>
                <c:pt idx="1">
                  <c:v>2007</c:v>
                </c:pt>
                <c:pt idx="2">
                  <c:v>2008</c:v>
                </c:pt>
                <c:pt idx="3">
                  <c:v>2009</c:v>
                </c:pt>
                <c:pt idx="4">
                  <c:v>2010</c:v>
                </c:pt>
                <c:pt idx="5">
                  <c:v>2011</c:v>
                </c:pt>
                <c:pt idx="6">
                  <c:v>2012</c:v>
                </c:pt>
                <c:pt idx="7">
                  <c:v>2013</c:v>
                </c:pt>
                <c:pt idx="8">
                  <c:v>2014</c:v>
                </c:pt>
                <c:pt idx="9">
                  <c:v>2015</c:v>
                </c:pt>
              </c:numCache>
            </c:numRef>
          </c:val>
        </c:ser>
        <c:dLbls>
          <c:showLegendKey val="0"/>
          <c:showVal val="0"/>
          <c:showCatName val="0"/>
          <c:showSerName val="0"/>
          <c:showPercent val="0"/>
          <c:showBubbleSize val="0"/>
        </c:dLbls>
        <c:gapWidth val="150"/>
        <c:axId val="147810176"/>
        <c:axId val="147811712"/>
      </c:barChart>
      <c:catAx>
        <c:axId val="147810176"/>
        <c:scaling>
          <c:orientation val="maxMin"/>
        </c:scaling>
        <c:delete val="0"/>
        <c:axPos val="b"/>
        <c:majorTickMark val="out"/>
        <c:minorTickMark val="none"/>
        <c:tickLblPos val="nextTo"/>
        <c:crossAx val="147811712"/>
        <c:crosses val="autoZero"/>
        <c:auto val="1"/>
        <c:lblAlgn val="ctr"/>
        <c:lblOffset val="100"/>
        <c:noMultiLvlLbl val="0"/>
      </c:catAx>
      <c:valAx>
        <c:axId val="147811712"/>
        <c:scaling>
          <c:orientation val="minMax"/>
        </c:scaling>
        <c:delete val="0"/>
        <c:axPos val="r"/>
        <c:majorGridlines/>
        <c:numFmt formatCode="General" sourceLinked="1"/>
        <c:majorTickMark val="out"/>
        <c:minorTickMark val="none"/>
        <c:tickLblPos val="nextTo"/>
        <c:crossAx val="147810176"/>
        <c:crosses val="autoZero"/>
        <c:crossBetween val="between"/>
      </c:valAx>
    </c:plotArea>
    <c:legend>
      <c:legendPos val="l"/>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ar-IQ"/>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stacked"/>
        <c:varyColors val="0"/>
        <c:ser>
          <c:idx val="0"/>
          <c:order val="0"/>
          <c:tx>
            <c:strRef>
              <c:f>ورقة1!$O$5</c:f>
              <c:strCache>
                <c:ptCount val="1"/>
                <c:pt idx="0">
                  <c:v>الطاقة المخططة </c:v>
                </c:pt>
              </c:strCache>
            </c:strRef>
          </c:tx>
          <c:invertIfNegative val="0"/>
          <c:dLbls>
            <c:spPr>
              <a:solidFill>
                <a:srgbClr val="FFFF00"/>
              </a:solidFill>
            </c:spPr>
            <c:showLegendKey val="0"/>
            <c:showVal val="1"/>
            <c:showCatName val="0"/>
            <c:showSerName val="0"/>
            <c:showPercent val="0"/>
            <c:showBubbleSize val="0"/>
            <c:showLeaderLines val="0"/>
          </c:dLbls>
          <c:val>
            <c:numRef>
              <c:f>ورقة1!$O$6:$O$15</c:f>
              <c:numCache>
                <c:formatCode>General</c:formatCode>
                <c:ptCount val="10"/>
                <c:pt idx="0">
                  <c:v>9000</c:v>
                </c:pt>
                <c:pt idx="1">
                  <c:v>9250</c:v>
                </c:pt>
                <c:pt idx="2">
                  <c:v>9500</c:v>
                </c:pt>
                <c:pt idx="3">
                  <c:v>13000</c:v>
                </c:pt>
                <c:pt idx="4">
                  <c:v>13000</c:v>
                </c:pt>
                <c:pt idx="5">
                  <c:v>4000</c:v>
                </c:pt>
                <c:pt idx="6">
                  <c:v>4000</c:v>
                </c:pt>
                <c:pt idx="7">
                  <c:v>4000</c:v>
                </c:pt>
                <c:pt idx="8">
                  <c:v>4000</c:v>
                </c:pt>
                <c:pt idx="9">
                  <c:v>3200</c:v>
                </c:pt>
              </c:numCache>
            </c:numRef>
          </c:val>
        </c:ser>
        <c:ser>
          <c:idx val="1"/>
          <c:order val="1"/>
          <c:tx>
            <c:strRef>
              <c:f>ورقة1!$T$5</c:f>
              <c:strCache>
                <c:ptCount val="1"/>
                <c:pt idx="0">
                  <c:v>السنة </c:v>
                </c:pt>
              </c:strCache>
            </c:strRef>
          </c:tx>
          <c:invertIfNegative val="0"/>
          <c:dLbls>
            <c:dLbl>
              <c:idx val="9"/>
              <c:layout>
                <c:manualLayout>
                  <c:x val="-1.9020446980504042E-3"/>
                  <c:y val="0"/>
                </c:manualLayout>
              </c:layout>
              <c:showLegendKey val="0"/>
              <c:showVal val="1"/>
              <c:showCatName val="0"/>
              <c:showSerName val="0"/>
              <c:showPercent val="0"/>
              <c:showBubbleSize val="0"/>
            </c:dLbl>
            <c:spPr>
              <a:solidFill>
                <a:schemeClr val="accent2">
                  <a:lumMod val="40000"/>
                  <a:lumOff val="60000"/>
                </a:schemeClr>
              </a:solidFill>
            </c:spPr>
            <c:showLegendKey val="0"/>
            <c:showVal val="1"/>
            <c:showCatName val="0"/>
            <c:showSerName val="0"/>
            <c:showPercent val="0"/>
            <c:showBubbleSize val="0"/>
            <c:showLeaderLines val="0"/>
          </c:dLbls>
          <c:val>
            <c:numRef>
              <c:f>ورقة1!$T$6:$T$15</c:f>
              <c:numCache>
                <c:formatCode>General</c:formatCode>
                <c:ptCount val="10"/>
                <c:pt idx="0">
                  <c:v>2006</c:v>
                </c:pt>
                <c:pt idx="1">
                  <c:v>2007</c:v>
                </c:pt>
                <c:pt idx="2">
                  <c:v>2008</c:v>
                </c:pt>
                <c:pt idx="3">
                  <c:v>2009</c:v>
                </c:pt>
                <c:pt idx="4">
                  <c:v>2010</c:v>
                </c:pt>
                <c:pt idx="5">
                  <c:v>2011</c:v>
                </c:pt>
                <c:pt idx="6">
                  <c:v>2012</c:v>
                </c:pt>
                <c:pt idx="7">
                  <c:v>2013</c:v>
                </c:pt>
                <c:pt idx="8">
                  <c:v>2014</c:v>
                </c:pt>
                <c:pt idx="9">
                  <c:v>2015</c:v>
                </c:pt>
              </c:numCache>
            </c:numRef>
          </c:val>
        </c:ser>
        <c:dLbls>
          <c:showLegendKey val="0"/>
          <c:showVal val="0"/>
          <c:showCatName val="0"/>
          <c:showSerName val="0"/>
          <c:showPercent val="0"/>
          <c:showBubbleSize val="0"/>
        </c:dLbls>
        <c:gapWidth val="150"/>
        <c:overlap val="100"/>
        <c:axId val="147837696"/>
        <c:axId val="147839232"/>
      </c:barChart>
      <c:catAx>
        <c:axId val="147837696"/>
        <c:scaling>
          <c:orientation val="maxMin"/>
        </c:scaling>
        <c:delete val="0"/>
        <c:axPos val="b"/>
        <c:majorTickMark val="out"/>
        <c:minorTickMark val="none"/>
        <c:tickLblPos val="nextTo"/>
        <c:crossAx val="147839232"/>
        <c:crosses val="autoZero"/>
        <c:auto val="1"/>
        <c:lblAlgn val="ctr"/>
        <c:lblOffset val="100"/>
        <c:noMultiLvlLbl val="0"/>
      </c:catAx>
      <c:valAx>
        <c:axId val="147839232"/>
        <c:scaling>
          <c:orientation val="minMax"/>
        </c:scaling>
        <c:delete val="0"/>
        <c:axPos val="r"/>
        <c:majorGridlines/>
        <c:numFmt formatCode="General" sourceLinked="1"/>
        <c:majorTickMark val="out"/>
        <c:minorTickMark val="none"/>
        <c:tickLblPos val="nextTo"/>
        <c:crossAx val="147837696"/>
        <c:crosses val="autoZero"/>
        <c:crossBetween val="between"/>
      </c:valAx>
    </c:plotArea>
    <c:legend>
      <c:legendPos val="l"/>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ar-IQ"/>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340"/>
      <c:rAngAx val="1"/>
    </c:view3D>
    <c:floor>
      <c:thickness val="0"/>
    </c:floor>
    <c:sideWall>
      <c:thickness val="0"/>
    </c:sideWall>
    <c:backWall>
      <c:thickness val="0"/>
    </c:backWall>
    <c:plotArea>
      <c:layout>
        <c:manualLayout>
          <c:layoutTarget val="inner"/>
          <c:xMode val="edge"/>
          <c:yMode val="edge"/>
          <c:x val="0.1455020716750029"/>
          <c:y val="4.8139072302060881E-2"/>
          <c:w val="0.75922365836345973"/>
          <c:h val="0.85964384496780977"/>
        </c:manualLayout>
      </c:layout>
      <c:bar3DChart>
        <c:barDir val="col"/>
        <c:grouping val="percentStacked"/>
        <c:varyColors val="0"/>
        <c:ser>
          <c:idx val="0"/>
          <c:order val="0"/>
          <c:tx>
            <c:strRef>
              <c:f>ورقة1!$T$5</c:f>
              <c:strCache>
                <c:ptCount val="1"/>
                <c:pt idx="0">
                  <c:v>السنة </c:v>
                </c:pt>
              </c:strCache>
            </c:strRef>
          </c:tx>
          <c:spPr>
            <a:solidFill>
              <a:srgbClr val="FFFF00"/>
            </a:solidFill>
          </c:spPr>
          <c:invertIfNegative val="0"/>
          <c:dLbls>
            <c:showLegendKey val="0"/>
            <c:showVal val="1"/>
            <c:showCatName val="0"/>
            <c:showSerName val="0"/>
            <c:showPercent val="0"/>
            <c:showBubbleSize val="0"/>
            <c:showLeaderLines val="0"/>
          </c:dLbls>
          <c:cat>
            <c:strRef>
              <c:f>ورقة1!$M$5</c:f>
              <c:strCache>
                <c:ptCount val="1"/>
                <c:pt idx="0">
                  <c:v>الطاقة الفعلية </c:v>
                </c:pt>
              </c:strCache>
            </c:strRef>
          </c:cat>
          <c:val>
            <c:numRef>
              <c:f>ورقة1!$T$6:$T$15</c:f>
              <c:numCache>
                <c:formatCode>General</c:formatCode>
                <c:ptCount val="10"/>
                <c:pt idx="0">
                  <c:v>2006</c:v>
                </c:pt>
                <c:pt idx="1">
                  <c:v>2007</c:v>
                </c:pt>
                <c:pt idx="2">
                  <c:v>2008</c:v>
                </c:pt>
                <c:pt idx="3">
                  <c:v>2009</c:v>
                </c:pt>
                <c:pt idx="4">
                  <c:v>2010</c:v>
                </c:pt>
                <c:pt idx="5">
                  <c:v>2011</c:v>
                </c:pt>
                <c:pt idx="6">
                  <c:v>2012</c:v>
                </c:pt>
                <c:pt idx="7">
                  <c:v>2013</c:v>
                </c:pt>
                <c:pt idx="8">
                  <c:v>2014</c:v>
                </c:pt>
                <c:pt idx="9">
                  <c:v>2015</c:v>
                </c:pt>
              </c:numCache>
            </c:numRef>
          </c:val>
        </c:ser>
        <c:ser>
          <c:idx val="1"/>
          <c:order val="1"/>
          <c:tx>
            <c:v>الطاقة الفعلية</c:v>
          </c:tx>
          <c:invertIfNegative val="0"/>
          <c:dLbls>
            <c:dLbl>
              <c:idx val="9"/>
              <c:tx>
                <c:rich>
                  <a:bodyPr/>
                  <a:lstStyle/>
                  <a:p>
                    <a:r>
                      <a:rPr lang="ar-IQ"/>
                      <a:t>22.5</a:t>
                    </a:r>
                    <a:endParaRPr lang="en-US"/>
                  </a:p>
                </c:rich>
              </c:tx>
              <c:showLegendKey val="0"/>
              <c:showVal val="1"/>
              <c:showCatName val="0"/>
              <c:showSerName val="0"/>
              <c:showPercent val="0"/>
              <c:showBubbleSize val="0"/>
            </c:dLbl>
            <c:spPr>
              <a:solidFill>
                <a:schemeClr val="accent3">
                  <a:lumMod val="60000"/>
                  <a:lumOff val="40000"/>
                </a:schemeClr>
              </a:solidFill>
            </c:spPr>
            <c:showLegendKey val="0"/>
            <c:showVal val="1"/>
            <c:showCatName val="0"/>
            <c:showSerName val="0"/>
            <c:showPercent val="0"/>
            <c:showBubbleSize val="0"/>
            <c:showLeaderLines val="0"/>
          </c:dLbls>
          <c:cat>
            <c:strRef>
              <c:f>ورقة1!$M$5</c:f>
              <c:strCache>
                <c:ptCount val="1"/>
                <c:pt idx="0">
                  <c:v>الطاقة الفعلية </c:v>
                </c:pt>
              </c:strCache>
            </c:strRef>
          </c:cat>
          <c:val>
            <c:numRef>
              <c:f>ورقة1!$M$6:$M$15</c:f>
              <c:numCache>
                <c:formatCode>General</c:formatCode>
                <c:ptCount val="10"/>
                <c:pt idx="0">
                  <c:v>1962</c:v>
                </c:pt>
                <c:pt idx="1">
                  <c:v>863</c:v>
                </c:pt>
                <c:pt idx="2">
                  <c:v>1361</c:v>
                </c:pt>
                <c:pt idx="3">
                  <c:v>2760</c:v>
                </c:pt>
                <c:pt idx="4">
                  <c:v>3486</c:v>
                </c:pt>
                <c:pt idx="5">
                  <c:v>1249</c:v>
                </c:pt>
                <c:pt idx="6">
                  <c:v>1049</c:v>
                </c:pt>
                <c:pt idx="7">
                  <c:v>990</c:v>
                </c:pt>
                <c:pt idx="8">
                  <c:v>192</c:v>
                </c:pt>
                <c:pt idx="9">
                  <c:v>0</c:v>
                </c:pt>
              </c:numCache>
            </c:numRef>
          </c:val>
        </c:ser>
        <c:dLbls>
          <c:showLegendKey val="0"/>
          <c:showVal val="0"/>
          <c:showCatName val="0"/>
          <c:showSerName val="0"/>
          <c:showPercent val="0"/>
          <c:showBubbleSize val="0"/>
        </c:dLbls>
        <c:gapWidth val="150"/>
        <c:shape val="cylinder"/>
        <c:axId val="148008960"/>
        <c:axId val="148010496"/>
        <c:axId val="0"/>
      </c:bar3DChart>
      <c:catAx>
        <c:axId val="148008960"/>
        <c:scaling>
          <c:orientation val="maxMin"/>
        </c:scaling>
        <c:delete val="1"/>
        <c:axPos val="b"/>
        <c:majorTickMark val="out"/>
        <c:minorTickMark val="none"/>
        <c:tickLblPos val="none"/>
        <c:crossAx val="148010496"/>
        <c:crosses val="autoZero"/>
        <c:auto val="1"/>
        <c:lblAlgn val="ctr"/>
        <c:lblOffset val="100"/>
        <c:noMultiLvlLbl val="0"/>
      </c:catAx>
      <c:valAx>
        <c:axId val="148010496"/>
        <c:scaling>
          <c:orientation val="minMax"/>
        </c:scaling>
        <c:delete val="0"/>
        <c:axPos val="r"/>
        <c:majorGridlines/>
        <c:numFmt formatCode="0%" sourceLinked="1"/>
        <c:majorTickMark val="out"/>
        <c:minorTickMark val="none"/>
        <c:tickLblPos val="nextTo"/>
        <c:crossAx val="148008960"/>
        <c:crosses val="autoZero"/>
        <c:crossBetween val="between"/>
      </c:valAx>
    </c:plotArea>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ar-IQ"/>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15"/>
      <c:rotY val="340"/>
      <c:rAngAx val="0"/>
      <c:perspective val="30"/>
    </c:view3D>
    <c:floor>
      <c:thickness val="0"/>
    </c:floor>
    <c:sideWall>
      <c:thickness val="0"/>
    </c:sideWall>
    <c:backWall>
      <c:thickness val="0"/>
    </c:backWall>
    <c:plotArea>
      <c:layout/>
      <c:bar3DChart>
        <c:barDir val="col"/>
        <c:grouping val="standard"/>
        <c:varyColors val="0"/>
        <c:ser>
          <c:idx val="0"/>
          <c:order val="0"/>
          <c:tx>
            <c:strRef>
              <c:f>ورقة1!$T$5</c:f>
              <c:strCache>
                <c:ptCount val="1"/>
                <c:pt idx="0">
                  <c:v>السنة </c:v>
                </c:pt>
              </c:strCache>
            </c:strRef>
          </c:tx>
          <c:invertIfNegative val="0"/>
          <c:dLbls>
            <c:showLegendKey val="0"/>
            <c:showVal val="1"/>
            <c:showCatName val="0"/>
            <c:showSerName val="0"/>
            <c:showPercent val="0"/>
            <c:showBubbleSize val="0"/>
            <c:showLeaderLines val="0"/>
          </c:dLbls>
          <c:cat>
            <c:strRef>
              <c:f>ورقة1!$M$6:$M$15</c:f>
              <c:strCache>
                <c:ptCount val="10"/>
                <c:pt idx="0">
                  <c:v>1962</c:v>
                </c:pt>
                <c:pt idx="1">
                  <c:v>863</c:v>
                </c:pt>
                <c:pt idx="2">
                  <c:v>1361</c:v>
                </c:pt>
                <c:pt idx="3">
                  <c:v>2760</c:v>
                </c:pt>
                <c:pt idx="4">
                  <c:v>3486</c:v>
                </c:pt>
                <c:pt idx="5">
                  <c:v>1249</c:v>
                </c:pt>
                <c:pt idx="6">
                  <c:v>1049</c:v>
                </c:pt>
                <c:pt idx="7">
                  <c:v>990</c:v>
                </c:pt>
                <c:pt idx="8">
                  <c:v>192</c:v>
                </c:pt>
                <c:pt idx="9">
                  <c:v>22,5</c:v>
                </c:pt>
              </c:strCache>
            </c:strRef>
          </c:cat>
          <c:val>
            <c:numRef>
              <c:f>ورقة1!$T$6:$T$15</c:f>
              <c:numCache>
                <c:formatCode>General</c:formatCode>
                <c:ptCount val="10"/>
                <c:pt idx="0">
                  <c:v>2006</c:v>
                </c:pt>
                <c:pt idx="1">
                  <c:v>2007</c:v>
                </c:pt>
                <c:pt idx="2">
                  <c:v>2008</c:v>
                </c:pt>
                <c:pt idx="3">
                  <c:v>2009</c:v>
                </c:pt>
                <c:pt idx="4">
                  <c:v>2010</c:v>
                </c:pt>
                <c:pt idx="5">
                  <c:v>2011</c:v>
                </c:pt>
                <c:pt idx="6">
                  <c:v>2012</c:v>
                </c:pt>
                <c:pt idx="7">
                  <c:v>2013</c:v>
                </c:pt>
                <c:pt idx="8">
                  <c:v>2014</c:v>
                </c:pt>
                <c:pt idx="9">
                  <c:v>2015</c:v>
                </c:pt>
              </c:numCache>
            </c:numRef>
          </c:val>
        </c:ser>
        <c:dLbls>
          <c:showLegendKey val="0"/>
          <c:showVal val="0"/>
          <c:showCatName val="0"/>
          <c:showSerName val="0"/>
          <c:showPercent val="0"/>
          <c:showBubbleSize val="0"/>
        </c:dLbls>
        <c:gapWidth val="150"/>
        <c:shape val="cylinder"/>
        <c:axId val="148026880"/>
        <c:axId val="148028416"/>
        <c:axId val="186052096"/>
      </c:bar3DChart>
      <c:catAx>
        <c:axId val="148026880"/>
        <c:scaling>
          <c:orientation val="maxMin"/>
        </c:scaling>
        <c:delete val="0"/>
        <c:axPos val="b"/>
        <c:majorTickMark val="out"/>
        <c:minorTickMark val="none"/>
        <c:tickLblPos val="nextTo"/>
        <c:crossAx val="148028416"/>
        <c:crosses val="autoZero"/>
        <c:auto val="1"/>
        <c:lblAlgn val="ctr"/>
        <c:lblOffset val="100"/>
        <c:noMultiLvlLbl val="0"/>
      </c:catAx>
      <c:valAx>
        <c:axId val="148028416"/>
        <c:scaling>
          <c:orientation val="minMax"/>
        </c:scaling>
        <c:delete val="0"/>
        <c:axPos val="r"/>
        <c:majorGridlines/>
        <c:numFmt formatCode="General" sourceLinked="1"/>
        <c:majorTickMark val="out"/>
        <c:minorTickMark val="none"/>
        <c:tickLblPos val="nextTo"/>
        <c:crossAx val="148026880"/>
        <c:crosses val="autoZero"/>
        <c:crossBetween val="between"/>
      </c:valAx>
      <c:serAx>
        <c:axId val="186052096"/>
        <c:scaling>
          <c:orientation val="minMax"/>
        </c:scaling>
        <c:delete val="0"/>
        <c:axPos val="b"/>
        <c:majorTickMark val="out"/>
        <c:minorTickMark val="none"/>
        <c:tickLblPos val="nextTo"/>
        <c:crossAx val="148028416"/>
        <c:crosses val="autoZero"/>
      </c:serAx>
    </c:plotArea>
    <c:legend>
      <c:legendPos val="l"/>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ar-IQ"/>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barChart>
        <c:barDir val="col"/>
        <c:grouping val="stacked"/>
        <c:varyColors val="0"/>
        <c:ser>
          <c:idx val="0"/>
          <c:order val="0"/>
          <c:tx>
            <c:strRef>
              <c:f>ورقة1!$T$5</c:f>
              <c:strCache>
                <c:ptCount val="1"/>
                <c:pt idx="0">
                  <c:v>السنة</c:v>
                </c:pt>
              </c:strCache>
            </c:strRef>
          </c:tx>
          <c:invertIfNegative val="0"/>
          <c:dLbls>
            <c:spPr>
              <a:solidFill>
                <a:schemeClr val="bg2">
                  <a:lumMod val="75000"/>
                </a:schemeClr>
              </a:solidFill>
            </c:spPr>
            <c:dLblPos val="inEnd"/>
            <c:showLegendKey val="0"/>
            <c:showVal val="1"/>
            <c:showCatName val="0"/>
            <c:showSerName val="0"/>
            <c:showPercent val="0"/>
            <c:showBubbleSize val="0"/>
            <c:showLeaderLines val="0"/>
          </c:dLbls>
          <c:cat>
            <c:strRef>
              <c:f>ورقة1!$N$6:$N$18</c:f>
              <c:strCache>
                <c:ptCount val="13"/>
                <c:pt idx="0">
                  <c:v>655,1</c:v>
                </c:pt>
                <c:pt idx="1">
                  <c:v>715,4</c:v>
                </c:pt>
                <c:pt idx="2">
                  <c:v>336,5</c:v>
                </c:pt>
                <c:pt idx="3">
                  <c:v>225,1</c:v>
                </c:pt>
                <c:pt idx="4">
                  <c:v>130,3</c:v>
                </c:pt>
                <c:pt idx="5">
                  <c:v>164,2</c:v>
                </c:pt>
                <c:pt idx="6">
                  <c:v>341,2</c:v>
                </c:pt>
                <c:pt idx="7">
                  <c:v>451,0</c:v>
                </c:pt>
                <c:pt idx="8">
                  <c:v>161,8</c:v>
                </c:pt>
                <c:pt idx="9">
                  <c:v>139,7</c:v>
                </c:pt>
                <c:pt idx="10">
                  <c:v>178,5</c:v>
                </c:pt>
                <c:pt idx="11">
                  <c:v>36,1</c:v>
                </c:pt>
                <c:pt idx="12">
                  <c:v>5,4</c:v>
                </c:pt>
              </c:strCache>
            </c:strRef>
          </c:cat>
          <c:val>
            <c:numRef>
              <c:f>ورقة1!$T$6:$T$18</c:f>
              <c:numCache>
                <c:formatCode>General</c:formatCode>
                <c:ptCount val="13"/>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numCache>
            </c:numRef>
          </c:val>
        </c:ser>
        <c:dLbls>
          <c:showLegendKey val="0"/>
          <c:showVal val="0"/>
          <c:showCatName val="0"/>
          <c:showSerName val="0"/>
          <c:showPercent val="0"/>
          <c:showBubbleSize val="0"/>
        </c:dLbls>
        <c:gapWidth val="150"/>
        <c:overlap val="100"/>
        <c:axId val="148198144"/>
        <c:axId val="148199680"/>
      </c:barChart>
      <c:catAx>
        <c:axId val="148198144"/>
        <c:scaling>
          <c:orientation val="maxMin"/>
        </c:scaling>
        <c:delete val="0"/>
        <c:axPos val="b"/>
        <c:majorTickMark val="out"/>
        <c:minorTickMark val="none"/>
        <c:tickLblPos val="nextTo"/>
        <c:crossAx val="148199680"/>
        <c:crosses val="autoZero"/>
        <c:auto val="1"/>
        <c:lblAlgn val="ctr"/>
        <c:lblOffset val="100"/>
        <c:noMultiLvlLbl val="0"/>
      </c:catAx>
      <c:valAx>
        <c:axId val="148199680"/>
        <c:scaling>
          <c:orientation val="minMax"/>
        </c:scaling>
        <c:delete val="0"/>
        <c:axPos val="r"/>
        <c:majorGridlines/>
        <c:numFmt formatCode="General" sourceLinked="1"/>
        <c:majorTickMark val="out"/>
        <c:minorTickMark val="none"/>
        <c:tickLblPos val="nextTo"/>
        <c:crossAx val="148198144"/>
        <c:crosses val="autoZero"/>
        <c:crossBetween val="between"/>
      </c:valAx>
    </c:plotArea>
    <c:legend>
      <c:legendPos val="l"/>
      <c:overlay val="0"/>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ar-IQ"/>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percentStacked"/>
        <c:varyColors val="0"/>
        <c:ser>
          <c:idx val="0"/>
          <c:order val="0"/>
          <c:tx>
            <c:strRef>
              <c:f>ورقة1!$P$5</c:f>
              <c:strCache>
                <c:ptCount val="1"/>
                <c:pt idx="0">
                  <c:v>عدد العاملين </c:v>
                </c:pt>
              </c:strCache>
            </c:strRef>
          </c:tx>
          <c:invertIfNegative val="0"/>
          <c:dLbls>
            <c:showLegendKey val="0"/>
            <c:showVal val="1"/>
            <c:showCatName val="0"/>
            <c:showSerName val="0"/>
            <c:showPercent val="0"/>
            <c:showBubbleSize val="0"/>
            <c:showLeaderLines val="0"/>
          </c:dLbls>
          <c:val>
            <c:numRef>
              <c:f>ورقة1!$P$6:$P$18</c:f>
              <c:numCache>
                <c:formatCode>General</c:formatCode>
                <c:ptCount val="13"/>
                <c:pt idx="0">
                  <c:v>2516</c:v>
                </c:pt>
                <c:pt idx="1">
                  <c:v>2489</c:v>
                </c:pt>
                <c:pt idx="2">
                  <c:v>3327</c:v>
                </c:pt>
                <c:pt idx="3">
                  <c:v>3922</c:v>
                </c:pt>
                <c:pt idx="4">
                  <c:v>2981</c:v>
                </c:pt>
                <c:pt idx="5">
                  <c:v>3731</c:v>
                </c:pt>
                <c:pt idx="6">
                  <c:v>3640</c:v>
                </c:pt>
                <c:pt idx="7">
                  <c:v>3478</c:v>
                </c:pt>
                <c:pt idx="8">
                  <c:v>3479</c:v>
                </c:pt>
                <c:pt idx="9">
                  <c:v>3378</c:v>
                </c:pt>
                <c:pt idx="10">
                  <c:v>2493</c:v>
                </c:pt>
                <c:pt idx="11">
                  <c:v>2392</c:v>
                </c:pt>
                <c:pt idx="12">
                  <c:v>1886</c:v>
                </c:pt>
              </c:numCache>
            </c:numRef>
          </c:val>
        </c:ser>
        <c:ser>
          <c:idx val="1"/>
          <c:order val="1"/>
          <c:tx>
            <c:strRef>
              <c:f>ورقة1!$T$5</c:f>
              <c:strCache>
                <c:ptCount val="1"/>
                <c:pt idx="0">
                  <c:v>السنة </c:v>
                </c:pt>
              </c:strCache>
            </c:strRef>
          </c:tx>
          <c:invertIfNegative val="0"/>
          <c:dLbls>
            <c:showLegendKey val="0"/>
            <c:showVal val="1"/>
            <c:showCatName val="0"/>
            <c:showSerName val="0"/>
            <c:showPercent val="0"/>
            <c:showBubbleSize val="0"/>
            <c:showLeaderLines val="0"/>
          </c:dLbls>
          <c:val>
            <c:numRef>
              <c:f>ورقة1!$T$6:$T$18</c:f>
              <c:numCache>
                <c:formatCode>General</c:formatCode>
                <c:ptCount val="13"/>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numCache>
            </c:numRef>
          </c:val>
        </c:ser>
        <c:dLbls>
          <c:showLegendKey val="0"/>
          <c:showVal val="0"/>
          <c:showCatName val="0"/>
          <c:showSerName val="0"/>
          <c:showPercent val="0"/>
          <c:showBubbleSize val="0"/>
        </c:dLbls>
        <c:gapWidth val="150"/>
        <c:overlap val="100"/>
        <c:axId val="148217856"/>
        <c:axId val="148219392"/>
      </c:barChart>
      <c:catAx>
        <c:axId val="148217856"/>
        <c:scaling>
          <c:orientation val="maxMin"/>
        </c:scaling>
        <c:delete val="0"/>
        <c:axPos val="b"/>
        <c:majorTickMark val="out"/>
        <c:minorTickMark val="none"/>
        <c:tickLblPos val="nextTo"/>
        <c:crossAx val="148219392"/>
        <c:crosses val="autoZero"/>
        <c:auto val="1"/>
        <c:lblAlgn val="ctr"/>
        <c:lblOffset val="100"/>
        <c:noMultiLvlLbl val="0"/>
      </c:catAx>
      <c:valAx>
        <c:axId val="148219392"/>
        <c:scaling>
          <c:orientation val="minMax"/>
        </c:scaling>
        <c:delete val="0"/>
        <c:axPos val="r"/>
        <c:majorGridlines/>
        <c:numFmt formatCode="0%" sourceLinked="1"/>
        <c:majorTickMark val="out"/>
        <c:minorTickMark val="none"/>
        <c:tickLblPos val="nextTo"/>
        <c:crossAx val="148217856"/>
        <c:crosses val="autoZero"/>
        <c:crossBetween val="between"/>
      </c:valAx>
    </c:plotArea>
    <c:legend>
      <c:legendPos val="l"/>
      <c:overlay val="0"/>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ar-IQ"/>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stacked"/>
        <c:varyColors val="0"/>
        <c:ser>
          <c:idx val="0"/>
          <c:order val="0"/>
          <c:tx>
            <c:strRef>
              <c:f>ورقة1!$T$5</c:f>
              <c:strCache>
                <c:ptCount val="1"/>
                <c:pt idx="0">
                  <c:v>السنة </c:v>
                </c:pt>
              </c:strCache>
            </c:strRef>
          </c:tx>
          <c:spPr>
            <a:solidFill>
              <a:schemeClr val="tx2">
                <a:lumMod val="60000"/>
                <a:lumOff val="40000"/>
              </a:schemeClr>
            </a:solidFill>
          </c:spPr>
          <c:invertIfNegative val="0"/>
          <c:dLbls>
            <c:spPr>
              <a:solidFill>
                <a:srgbClr val="FFFF00"/>
              </a:solidFill>
            </c:spPr>
            <c:showLegendKey val="0"/>
            <c:showVal val="1"/>
            <c:showCatName val="0"/>
            <c:showSerName val="0"/>
            <c:showPercent val="0"/>
            <c:showBubbleSize val="0"/>
            <c:showLeaderLines val="0"/>
          </c:dLbls>
          <c:cat>
            <c:strRef>
              <c:f>ورقة1!$N$6:$N$18</c:f>
              <c:strCache>
                <c:ptCount val="13"/>
                <c:pt idx="0">
                  <c:v>1455,9</c:v>
                </c:pt>
                <c:pt idx="1">
                  <c:v>1589,8</c:v>
                </c:pt>
                <c:pt idx="2">
                  <c:v>747,8</c:v>
                </c:pt>
                <c:pt idx="3">
                  <c:v>500,2</c:v>
                </c:pt>
                <c:pt idx="4">
                  <c:v>289,5</c:v>
                </c:pt>
                <c:pt idx="5">
                  <c:v>364,8</c:v>
                </c:pt>
                <c:pt idx="6">
                  <c:v>758,2</c:v>
                </c:pt>
                <c:pt idx="7">
                  <c:v>1002,3</c:v>
                </c:pt>
                <c:pt idx="8">
                  <c:v>359,6</c:v>
                </c:pt>
                <c:pt idx="9">
                  <c:v>310,5</c:v>
                </c:pt>
                <c:pt idx="10">
                  <c:v>396,7</c:v>
                </c:pt>
                <c:pt idx="11">
                  <c:v>80,3</c:v>
                </c:pt>
                <c:pt idx="12">
                  <c:v>12,2</c:v>
                </c:pt>
              </c:strCache>
            </c:strRef>
          </c:cat>
          <c:val>
            <c:numRef>
              <c:f>ورقة1!$T$6:$T$18</c:f>
              <c:numCache>
                <c:formatCode>General</c:formatCode>
                <c:ptCount val="13"/>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numCache>
            </c:numRef>
          </c:val>
        </c:ser>
        <c:ser>
          <c:idx val="1"/>
          <c:order val="1"/>
          <c:tx>
            <c:v>معدل الانتاج</c:v>
          </c:tx>
          <c:invertIfNegative val="0"/>
          <c:val>
            <c:numRef>
              <c:f>ورقة1!$N$6:$N$18</c:f>
              <c:numCache>
                <c:formatCode>General</c:formatCode>
                <c:ptCount val="13"/>
                <c:pt idx="0">
                  <c:v>0</c:v>
                </c:pt>
                <c:pt idx="1">
                  <c:v>0</c:v>
                </c:pt>
                <c:pt idx="2">
                  <c:v>0</c:v>
                </c:pt>
                <c:pt idx="3">
                  <c:v>0</c:v>
                </c:pt>
                <c:pt idx="4">
                  <c:v>0</c:v>
                </c:pt>
                <c:pt idx="5">
                  <c:v>0</c:v>
                </c:pt>
                <c:pt idx="6">
                  <c:v>0</c:v>
                </c:pt>
                <c:pt idx="7">
                  <c:v>0</c:v>
                </c:pt>
                <c:pt idx="8">
                  <c:v>0</c:v>
                </c:pt>
                <c:pt idx="9">
                  <c:v>0</c:v>
                </c:pt>
                <c:pt idx="10">
                  <c:v>0</c:v>
                </c:pt>
                <c:pt idx="11">
                  <c:v>0</c:v>
                </c:pt>
                <c:pt idx="12">
                  <c:v>0</c:v>
                </c:pt>
              </c:numCache>
            </c:numRef>
          </c:val>
        </c:ser>
        <c:dLbls>
          <c:showLegendKey val="0"/>
          <c:showVal val="0"/>
          <c:showCatName val="0"/>
          <c:showSerName val="0"/>
          <c:showPercent val="0"/>
          <c:showBubbleSize val="0"/>
        </c:dLbls>
        <c:gapWidth val="150"/>
        <c:overlap val="100"/>
        <c:axId val="186255616"/>
        <c:axId val="186265600"/>
      </c:barChart>
      <c:catAx>
        <c:axId val="186255616"/>
        <c:scaling>
          <c:orientation val="maxMin"/>
        </c:scaling>
        <c:delete val="0"/>
        <c:axPos val="b"/>
        <c:majorTickMark val="out"/>
        <c:minorTickMark val="none"/>
        <c:tickLblPos val="nextTo"/>
        <c:crossAx val="186265600"/>
        <c:crosses val="autoZero"/>
        <c:auto val="1"/>
        <c:lblAlgn val="ctr"/>
        <c:lblOffset val="100"/>
        <c:noMultiLvlLbl val="0"/>
      </c:catAx>
      <c:valAx>
        <c:axId val="186265600"/>
        <c:scaling>
          <c:orientation val="minMax"/>
        </c:scaling>
        <c:delete val="0"/>
        <c:axPos val="r"/>
        <c:majorGridlines/>
        <c:numFmt formatCode="General" sourceLinked="1"/>
        <c:majorTickMark val="out"/>
        <c:minorTickMark val="none"/>
        <c:tickLblPos val="nextTo"/>
        <c:crossAx val="186255616"/>
        <c:crosses val="autoZero"/>
        <c:crossBetween val="between"/>
      </c:valAx>
    </c:plotArea>
    <c:legend>
      <c:legendPos val="l"/>
      <c:overlay val="0"/>
    </c:legend>
    <c:plotVisOnly val="1"/>
    <c:dispBlanksAs val="zero"/>
    <c:showDLblsOverMax val="0"/>
  </c:chart>
  <c:externalData r:id="rId1">
    <c:autoUpdate val="0"/>
  </c:externalData>
</c:chartSpace>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2D910F-CF90-4AAC-A2A4-5D6BA93723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3327</Words>
  <Characters>18967</Characters>
  <Application>Microsoft Office Word</Application>
  <DocSecurity>0</DocSecurity>
  <Lines>158</Lines>
  <Paragraphs>44</Paragraphs>
  <ScaleCrop>false</ScaleCrop>
  <HeadingPairs>
    <vt:vector size="2" baseType="variant">
      <vt:variant>
        <vt:lpstr>العنوان</vt:lpstr>
      </vt:variant>
      <vt:variant>
        <vt:i4>1</vt:i4>
      </vt:variant>
    </vt:vector>
  </HeadingPairs>
  <TitlesOfParts>
    <vt:vector size="1" baseType="lpstr">
      <vt:lpstr/>
    </vt:vector>
  </TitlesOfParts>
  <Company>Ahmed-Under</Company>
  <LinksUpToDate>false</LinksUpToDate>
  <CharactersWithSpaces>22250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DELL2016</dc:creator>
  <cp:lastModifiedBy>DELL2016</cp:lastModifiedBy>
  <cp:revision>2</cp:revision>
  <dcterms:created xsi:type="dcterms:W3CDTF">2016-07-26T10:06:00Z</dcterms:created>
  <dcterms:modified xsi:type="dcterms:W3CDTF">2016-07-26T10:06:00Z</dcterms:modified>
</cp:coreProperties>
</file>